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294885" w14:textId="21D7C111" w:rsidR="00952F7D" w:rsidRDefault="00952F7D" w:rsidP="00A602AF">
      <w:pPr>
        <w:pStyle w:val="GraphicAnchor"/>
      </w:pPr>
      <w:bookmarkStart w:id="0" w:name="_GoBack"/>
      <w:bookmarkEnd w:id="0"/>
    </w:p>
    <w:tbl>
      <w:tblPr>
        <w:tblStyle w:val="TableGrid"/>
        <w:tblW w:w="0" w:type="auto"/>
        <w:tblInd w:w="-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5224"/>
        <w:gridCol w:w="5224"/>
      </w:tblGrid>
      <w:tr w:rsidR="00A602AF" w14:paraId="65D047A5" w14:textId="77777777" w:rsidTr="00E307CD">
        <w:trPr>
          <w:trHeight w:val="3587"/>
        </w:trPr>
        <w:tc>
          <w:tcPr>
            <w:tcW w:w="10448" w:type="dxa"/>
            <w:gridSpan w:val="2"/>
            <w:shd w:val="clear" w:color="auto" w:fill="auto"/>
            <w:vAlign w:val="center"/>
          </w:tcPr>
          <w:p w14:paraId="45C08943" w14:textId="77777777" w:rsidR="00701D10" w:rsidRPr="00701D10" w:rsidRDefault="00701D10" w:rsidP="00E307CD">
            <w:pPr>
              <w:ind w:right="-16"/>
              <w:jc w:val="center"/>
              <w:rPr>
                <w:rFonts w:asciiTheme="majorHAnsi" w:hAnsiTheme="majorHAnsi"/>
                <w:sz w:val="60"/>
                <w:szCs w:val="60"/>
              </w:rPr>
            </w:pPr>
            <w:r w:rsidRPr="00701D10">
              <w:rPr>
                <w:rFonts w:asciiTheme="majorHAnsi" w:hAnsiTheme="majorHAnsi"/>
                <w:sz w:val="60"/>
                <w:szCs w:val="60"/>
              </w:rPr>
              <w:t>DRAFT</w:t>
            </w:r>
          </w:p>
          <w:p w14:paraId="065EB625" w14:textId="3AFB7E37" w:rsidR="00701D10" w:rsidRPr="00701D10" w:rsidRDefault="001E296D" w:rsidP="00E307CD">
            <w:pPr>
              <w:ind w:right="-16"/>
              <w:jc w:val="center"/>
              <w:rPr>
                <w:rFonts w:asciiTheme="majorHAnsi" w:hAnsiTheme="majorHAnsi"/>
                <w:sz w:val="60"/>
                <w:szCs w:val="60"/>
              </w:rPr>
            </w:pPr>
            <w:r>
              <w:rPr>
                <w:rFonts w:asciiTheme="majorHAnsi" w:hAnsiTheme="majorHAnsi"/>
                <w:sz w:val="60"/>
                <w:szCs w:val="60"/>
              </w:rPr>
              <w:t xml:space="preserve">Plymouth HRA </w:t>
            </w:r>
            <w:r w:rsidR="00701D10" w:rsidRPr="00701D10">
              <w:rPr>
                <w:rFonts w:asciiTheme="majorHAnsi" w:hAnsiTheme="majorHAnsi"/>
                <w:sz w:val="60"/>
                <w:szCs w:val="60"/>
              </w:rPr>
              <w:t>Strategic Plan</w:t>
            </w:r>
          </w:p>
          <w:p w14:paraId="69CFD94D" w14:textId="3F9660FA" w:rsidR="00AA7281" w:rsidRPr="00AA7281" w:rsidRDefault="00AA7281" w:rsidP="00E307CD">
            <w:pPr>
              <w:ind w:right="-16"/>
              <w:jc w:val="center"/>
              <w:rPr>
                <w:sz w:val="36"/>
                <w:szCs w:val="36"/>
              </w:rPr>
            </w:pPr>
          </w:p>
        </w:tc>
      </w:tr>
      <w:tr w:rsidR="00A602AF" w14:paraId="2016DFD1" w14:textId="77777777" w:rsidTr="00E307CD">
        <w:trPr>
          <w:trHeight w:val="6604"/>
        </w:trPr>
        <w:tc>
          <w:tcPr>
            <w:tcW w:w="5224" w:type="dxa"/>
            <w:vAlign w:val="center"/>
          </w:tcPr>
          <w:p w14:paraId="117C7549" w14:textId="0615D6A0" w:rsidR="006F1526" w:rsidRPr="006F1526" w:rsidRDefault="006F1526" w:rsidP="00E307CD">
            <w:pPr>
              <w:spacing w:before="240"/>
              <w:ind w:right="-16"/>
              <w:jc w:val="right"/>
              <w:rPr>
                <w:rFonts w:asciiTheme="majorHAnsi" w:hAnsiTheme="majorHAnsi"/>
                <w:b/>
                <w:bCs/>
                <w:color w:val="007093" w:themeColor="accent3"/>
                <w:sz w:val="50"/>
                <w:szCs w:val="50"/>
              </w:rPr>
            </w:pPr>
            <w:r w:rsidRPr="006F1526">
              <w:rPr>
                <w:rFonts w:asciiTheme="majorHAnsi" w:hAnsiTheme="majorHAnsi"/>
                <w:b/>
                <w:bCs/>
                <w:color w:val="007093" w:themeColor="accent3"/>
                <w:sz w:val="50"/>
                <w:szCs w:val="50"/>
              </w:rPr>
              <w:t>City of Plymouth Housing and Redevelopment Authority</w:t>
            </w:r>
          </w:p>
          <w:p w14:paraId="02597BA2" w14:textId="18D4E8CB" w:rsidR="00A602AF" w:rsidRPr="006F1526" w:rsidRDefault="00A602AF" w:rsidP="00E307CD">
            <w:pPr>
              <w:ind w:right="-16"/>
              <w:rPr>
                <w:sz w:val="50"/>
                <w:szCs w:val="50"/>
              </w:rPr>
            </w:pPr>
          </w:p>
        </w:tc>
        <w:tc>
          <w:tcPr>
            <w:tcW w:w="5224" w:type="dxa"/>
          </w:tcPr>
          <w:p w14:paraId="3DE89E8A" w14:textId="3F4E7A06" w:rsidR="00701D10" w:rsidRDefault="00530AD9" w:rsidP="00E307CD">
            <w:pPr>
              <w:ind w:right="-16"/>
            </w:pPr>
            <w:r>
              <w:rPr>
                <w:noProof/>
              </w:rPr>
              <w:drawing>
                <wp:anchor distT="0" distB="0" distL="114300" distR="114300" simplePos="0" relativeHeight="251656196" behindDoc="1" locked="0" layoutInCell="1" allowOverlap="1" wp14:anchorId="6DE71F76" wp14:editId="5CFD3F0C">
                  <wp:simplePos x="0" y="0"/>
                  <wp:positionH relativeFrom="column">
                    <wp:posOffset>1403985</wp:posOffset>
                  </wp:positionH>
                  <wp:positionV relativeFrom="page">
                    <wp:posOffset>1521231</wp:posOffset>
                  </wp:positionV>
                  <wp:extent cx="2446973" cy="1631315"/>
                  <wp:effectExtent l="38100" t="38100" r="86995" b="102235"/>
                  <wp:wrapNone/>
                  <wp:docPr id="17" name="Picture 17" descr="A picture containing building, outdoor, sky,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building, outdoor, sky, hous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6973" cy="16313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E296D">
              <w:rPr>
                <w:rFonts w:ascii="Lucida Sans" w:hAnsi="Lucida Sans"/>
                <w:noProof/>
              </w:rPr>
              <w:drawing>
                <wp:anchor distT="0" distB="0" distL="114300" distR="114300" simplePos="0" relativeHeight="251656197" behindDoc="1" locked="0" layoutInCell="1" allowOverlap="1" wp14:anchorId="7F22DAE9" wp14:editId="7A68A512">
                  <wp:simplePos x="0" y="0"/>
                  <wp:positionH relativeFrom="column">
                    <wp:posOffset>256540</wp:posOffset>
                  </wp:positionH>
                  <wp:positionV relativeFrom="page">
                    <wp:posOffset>-362817</wp:posOffset>
                  </wp:positionV>
                  <wp:extent cx="2829529" cy="1885950"/>
                  <wp:effectExtent l="38100" t="38100" r="104775" b="952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9529" cy="18859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r w:rsidR="00A602AF" w14:paraId="60FFC14E" w14:textId="77777777" w:rsidTr="00E307CD">
        <w:trPr>
          <w:trHeight w:val="2736"/>
        </w:trPr>
        <w:tc>
          <w:tcPr>
            <w:tcW w:w="5224" w:type="dxa"/>
          </w:tcPr>
          <w:p w14:paraId="78C38556" w14:textId="1869F721" w:rsidR="00A602AF" w:rsidRPr="00A602AF" w:rsidRDefault="00E307CD" w:rsidP="00E307CD">
            <w:pPr>
              <w:pStyle w:val="Heading2"/>
              <w:ind w:right="-16"/>
            </w:pPr>
            <w:r>
              <w:t xml:space="preserve">            </w:t>
            </w:r>
            <w:r w:rsidR="00AA7281">
              <w:t>Adopted:</w:t>
            </w:r>
            <w:r>
              <w:t xml:space="preserve"> </w:t>
            </w:r>
            <w:r w:rsidR="00AA7281">
              <w:t>_____________</w:t>
            </w:r>
          </w:p>
          <w:p w14:paraId="7FDF2F92" w14:textId="47048600" w:rsidR="00A602AF" w:rsidRDefault="00A602AF" w:rsidP="00E307CD">
            <w:pPr>
              <w:pStyle w:val="Heading2"/>
              <w:ind w:right="-16"/>
            </w:pPr>
          </w:p>
        </w:tc>
        <w:tc>
          <w:tcPr>
            <w:tcW w:w="5224" w:type="dxa"/>
          </w:tcPr>
          <w:p w14:paraId="3030F3A5" w14:textId="40AC122B" w:rsidR="00A602AF" w:rsidRDefault="00530AD9" w:rsidP="00E307CD">
            <w:pPr>
              <w:ind w:right="-16"/>
            </w:pPr>
            <w:r>
              <w:rPr>
                <w:noProof/>
                <w:sz w:val="36"/>
                <w:szCs w:val="36"/>
              </w:rPr>
              <w:drawing>
                <wp:anchor distT="0" distB="0" distL="114300" distR="114300" simplePos="0" relativeHeight="251656194" behindDoc="1" locked="0" layoutInCell="1" allowOverlap="1" wp14:anchorId="4632BE5A" wp14:editId="1B918B18">
                  <wp:simplePos x="0" y="0"/>
                  <wp:positionH relativeFrom="column">
                    <wp:posOffset>326390</wp:posOffset>
                  </wp:positionH>
                  <wp:positionV relativeFrom="page">
                    <wp:posOffset>-1039495</wp:posOffset>
                  </wp:positionV>
                  <wp:extent cx="2759276" cy="2066925"/>
                  <wp:effectExtent l="38100" t="38100" r="98425" b="85725"/>
                  <wp:wrapNone/>
                  <wp:docPr id="16" name="Picture 16" descr="A picture containing sky, outdoor, grass,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ky, outdoor, grass, flow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9276" cy="20669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c>
      </w:tr>
    </w:tbl>
    <w:p w14:paraId="530EFFDC" w14:textId="45AB32DF" w:rsidR="007B0A62" w:rsidRDefault="007B0A62"/>
    <w:p w14:paraId="3E96A38E" w14:textId="2241BC81" w:rsidR="00A56E95" w:rsidRPr="0060593F" w:rsidRDefault="00A56E95" w:rsidP="0095018E">
      <w:pPr>
        <w:spacing w:before="240"/>
        <w:jc w:val="center"/>
        <w:rPr>
          <w:rFonts w:asciiTheme="majorHAnsi" w:hAnsiTheme="majorHAnsi"/>
          <w:b/>
          <w:bCs/>
          <w:color w:val="007093" w:themeColor="accent3"/>
          <w:sz w:val="44"/>
          <w:szCs w:val="44"/>
        </w:rPr>
      </w:pPr>
      <w:r w:rsidRPr="0060593F">
        <w:rPr>
          <w:rFonts w:asciiTheme="majorHAnsi" w:hAnsiTheme="majorHAnsi"/>
          <w:b/>
          <w:bCs/>
          <w:color w:val="007093" w:themeColor="accent3"/>
          <w:sz w:val="44"/>
          <w:szCs w:val="44"/>
        </w:rPr>
        <w:lastRenderedPageBreak/>
        <w:t>Table of Contents</w:t>
      </w:r>
    </w:p>
    <w:p w14:paraId="2AE6CB36" w14:textId="3492FAF5" w:rsidR="0095018E" w:rsidRDefault="0095018E" w:rsidP="00C71FA4">
      <w:pPr>
        <w:ind w:right="-348"/>
      </w:pPr>
    </w:p>
    <w:tbl>
      <w:tblPr>
        <w:tblStyle w:val="TableGrid"/>
        <w:tblpPr w:leftFromText="180" w:rightFromText="180" w:vertAnchor="page" w:horzAnchor="margin" w:tblpY="2206"/>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630"/>
      </w:tblGrid>
      <w:tr w:rsidR="00A56E95" w14:paraId="7812E409" w14:textId="77777777" w:rsidTr="00C71FA4">
        <w:trPr>
          <w:trHeight w:val="8306"/>
        </w:trPr>
        <w:tc>
          <w:tcPr>
            <w:tcW w:w="9630" w:type="dxa"/>
          </w:tcPr>
          <w:p w14:paraId="090B84FA" w14:textId="77777777" w:rsidR="006A5E44" w:rsidRDefault="003D6E81" w:rsidP="001051AE">
            <w:pPr>
              <w:pStyle w:val="BodyText"/>
              <w:tabs>
                <w:tab w:val="left" w:pos="8654"/>
              </w:tabs>
              <w:spacing w:after="120" w:line="276" w:lineRule="auto"/>
              <w:ind w:left="720"/>
              <w:rPr>
                <w:rFonts w:ascii="Lucida Sans" w:hAnsi="Lucida Sans" w:cs="Lucida Sans Unicode"/>
                <w:sz w:val="24"/>
                <w:szCs w:val="24"/>
                <w:shd w:val="clear" w:color="auto" w:fill="FFFFFF"/>
              </w:rPr>
            </w:pPr>
            <w:r>
              <w:rPr>
                <w:rFonts w:ascii="Lucida Sans" w:hAnsi="Lucida Sans" w:cs="Lucida Sans Unicode"/>
                <w:sz w:val="24"/>
                <w:szCs w:val="24"/>
                <w:shd w:val="clear" w:color="auto" w:fill="FFFFFF"/>
              </w:rPr>
              <w:t>Background</w:t>
            </w:r>
            <w:r w:rsidR="00472A47">
              <w:rPr>
                <w:rFonts w:ascii="Lucida Sans" w:hAnsi="Lucida Sans" w:cs="Lucida Sans Unicode"/>
                <w:sz w:val="24"/>
                <w:szCs w:val="24"/>
                <w:shd w:val="clear" w:color="auto" w:fill="FFFFFF"/>
              </w:rPr>
              <w:t>…………………………………………………………………</w:t>
            </w:r>
            <w:r w:rsidR="002C5E6F">
              <w:rPr>
                <w:rFonts w:ascii="Lucida Sans" w:hAnsi="Lucida Sans" w:cs="Lucida Sans Unicode"/>
                <w:sz w:val="24"/>
                <w:szCs w:val="24"/>
                <w:shd w:val="clear" w:color="auto" w:fill="FFFFFF"/>
              </w:rPr>
              <w:t>Page 3</w:t>
            </w:r>
            <w:r w:rsidR="00354074">
              <w:rPr>
                <w:rFonts w:ascii="Lucida Sans" w:hAnsi="Lucida Sans" w:cs="Lucida Sans Unicode"/>
                <w:sz w:val="24"/>
                <w:szCs w:val="24"/>
                <w:shd w:val="clear" w:color="auto" w:fill="FFFFFF"/>
              </w:rPr>
              <w:t>-4</w:t>
            </w:r>
          </w:p>
          <w:p w14:paraId="4B203066" w14:textId="67036A22" w:rsidR="00310EE2" w:rsidRDefault="003245E2" w:rsidP="001051AE">
            <w:pPr>
              <w:pStyle w:val="BodyText"/>
              <w:tabs>
                <w:tab w:val="left" w:pos="8654"/>
              </w:tabs>
              <w:spacing w:after="120" w:line="276" w:lineRule="auto"/>
              <w:ind w:left="720"/>
              <w:rPr>
                <w:rFonts w:ascii="Lucida Sans" w:hAnsi="Lucida Sans" w:cs="Lucida Sans Unicode"/>
                <w:sz w:val="24"/>
                <w:szCs w:val="24"/>
                <w:shd w:val="clear" w:color="auto" w:fill="FFFFFF"/>
              </w:rPr>
            </w:pPr>
            <w:r>
              <w:rPr>
                <w:rFonts w:ascii="Lucida Sans" w:hAnsi="Lucida Sans" w:cs="Lucida Sans Unicode"/>
                <w:sz w:val="24"/>
                <w:szCs w:val="24"/>
                <w:shd w:val="clear" w:color="auto" w:fill="FFFFFF"/>
              </w:rPr>
              <w:t>T</w:t>
            </w:r>
            <w:r w:rsidR="00777B29">
              <w:rPr>
                <w:rFonts w:ascii="Lucida Sans" w:hAnsi="Lucida Sans" w:cs="Lucida Sans Unicode"/>
                <w:sz w:val="24"/>
                <w:szCs w:val="24"/>
                <w:shd w:val="clear" w:color="auto" w:fill="FFFFFF"/>
              </w:rPr>
              <w:t>he Process</w:t>
            </w:r>
            <w:r w:rsidR="00310EE2">
              <w:rPr>
                <w:rFonts w:ascii="Lucida Sans" w:hAnsi="Lucida Sans" w:cs="Lucida Sans Unicode"/>
                <w:sz w:val="24"/>
                <w:szCs w:val="24"/>
                <w:shd w:val="clear" w:color="auto" w:fill="FFFFFF"/>
              </w:rPr>
              <w:t xml:space="preserve">…………………………………………………………………Page </w:t>
            </w:r>
            <w:r w:rsidR="00354074">
              <w:rPr>
                <w:rFonts w:ascii="Lucida Sans" w:hAnsi="Lucida Sans" w:cs="Lucida Sans Unicode"/>
                <w:sz w:val="24"/>
                <w:szCs w:val="24"/>
                <w:shd w:val="clear" w:color="auto" w:fill="FFFFFF"/>
              </w:rPr>
              <w:t>5</w:t>
            </w:r>
          </w:p>
          <w:p w14:paraId="1A1CA57A" w14:textId="3C6309A0" w:rsidR="0095018E" w:rsidRDefault="007A6766" w:rsidP="00CD7DB1">
            <w:pPr>
              <w:pStyle w:val="BodyText"/>
              <w:tabs>
                <w:tab w:val="left" w:pos="8628"/>
              </w:tabs>
              <w:spacing w:after="120" w:line="276" w:lineRule="auto"/>
              <w:ind w:left="720"/>
              <w:rPr>
                <w:rFonts w:ascii="Lucida Sans" w:hAnsi="Lucida Sans" w:cs="Lucida Sans Unicode"/>
                <w:sz w:val="24"/>
                <w:szCs w:val="24"/>
                <w:shd w:val="clear" w:color="auto" w:fill="FFFFFF"/>
              </w:rPr>
            </w:pPr>
            <w:r>
              <w:rPr>
                <w:rFonts w:ascii="Lucida Sans" w:hAnsi="Lucida Sans" w:cs="Lucida Sans Unicode"/>
                <w:sz w:val="24"/>
                <w:szCs w:val="24"/>
                <w:shd w:val="clear" w:color="auto" w:fill="FFFFFF"/>
              </w:rPr>
              <w:t xml:space="preserve">HRA </w:t>
            </w:r>
            <w:r w:rsidR="00916A2F">
              <w:rPr>
                <w:rFonts w:ascii="Lucida Sans" w:hAnsi="Lucida Sans" w:cs="Lucida Sans Unicode"/>
                <w:sz w:val="24"/>
                <w:szCs w:val="24"/>
                <w:shd w:val="clear" w:color="auto" w:fill="FFFFFF"/>
              </w:rPr>
              <w:t xml:space="preserve">Housing </w:t>
            </w:r>
            <w:r>
              <w:rPr>
                <w:rFonts w:ascii="Lucida Sans" w:hAnsi="Lucida Sans" w:cs="Lucida Sans Unicode"/>
                <w:sz w:val="24"/>
                <w:szCs w:val="24"/>
                <w:shd w:val="clear" w:color="auto" w:fill="FFFFFF"/>
              </w:rPr>
              <w:t>Priorities</w:t>
            </w:r>
            <w:r w:rsidR="0060593F">
              <w:rPr>
                <w:rFonts w:ascii="Lucida Sans" w:hAnsi="Lucida Sans" w:cs="Lucida Sans Unicode"/>
                <w:sz w:val="24"/>
                <w:szCs w:val="24"/>
                <w:shd w:val="clear" w:color="auto" w:fill="FFFFFF"/>
              </w:rPr>
              <w:t xml:space="preserve"> and Actions to Consider </w:t>
            </w:r>
            <w:r w:rsidR="00902F26">
              <w:rPr>
                <w:rFonts w:ascii="Lucida Sans" w:hAnsi="Lucida Sans" w:cs="Lucida Sans Unicode"/>
                <w:sz w:val="24"/>
                <w:szCs w:val="24"/>
                <w:shd w:val="clear" w:color="auto" w:fill="FFFFFF"/>
              </w:rPr>
              <w:t>………… ………Page</w:t>
            </w:r>
            <w:r w:rsidR="00BF57D0">
              <w:rPr>
                <w:rFonts w:ascii="Lucida Sans" w:hAnsi="Lucida Sans" w:cs="Lucida Sans Unicode"/>
                <w:sz w:val="24"/>
                <w:szCs w:val="24"/>
                <w:shd w:val="clear" w:color="auto" w:fill="FFFFFF"/>
              </w:rPr>
              <w:t>s 6-13</w:t>
            </w:r>
          </w:p>
          <w:p w14:paraId="757DA9B5" w14:textId="3A3E4F76" w:rsidR="00CA5C69" w:rsidRDefault="00CA5C69" w:rsidP="00A56E95">
            <w:pPr>
              <w:pStyle w:val="BodyText"/>
              <w:spacing w:after="120" w:line="276" w:lineRule="auto"/>
              <w:ind w:left="720"/>
              <w:rPr>
                <w:rFonts w:ascii="Lucida Sans" w:hAnsi="Lucida Sans" w:cs="Lucida Sans Unicode"/>
                <w:sz w:val="24"/>
                <w:szCs w:val="24"/>
                <w:shd w:val="clear" w:color="auto" w:fill="FFFFFF"/>
              </w:rPr>
            </w:pPr>
            <w:r>
              <w:rPr>
                <w:rFonts w:ascii="Lucida Sans" w:hAnsi="Lucida Sans" w:cs="Lucida Sans Unicode"/>
                <w:sz w:val="24"/>
                <w:szCs w:val="24"/>
                <w:shd w:val="clear" w:color="auto" w:fill="FFFFFF"/>
              </w:rPr>
              <w:t>Implementation</w:t>
            </w:r>
            <w:r w:rsidR="00E5103F">
              <w:rPr>
                <w:rFonts w:ascii="Lucida Sans" w:hAnsi="Lucida Sans" w:cs="Lucida Sans Unicode"/>
                <w:sz w:val="24"/>
                <w:szCs w:val="24"/>
                <w:shd w:val="clear" w:color="auto" w:fill="FFFFFF"/>
              </w:rPr>
              <w:t>……………</w:t>
            </w:r>
            <w:r w:rsidR="00505C31">
              <w:rPr>
                <w:rFonts w:ascii="Lucida Sans" w:hAnsi="Lucida Sans" w:cs="Lucida Sans Unicode"/>
                <w:sz w:val="24"/>
                <w:szCs w:val="24"/>
                <w:shd w:val="clear" w:color="auto" w:fill="FFFFFF"/>
              </w:rPr>
              <w:t>……………………………………………</w:t>
            </w:r>
            <w:r w:rsidR="00E5103F">
              <w:rPr>
                <w:rFonts w:ascii="Lucida Sans" w:hAnsi="Lucida Sans" w:cs="Lucida Sans Unicode"/>
                <w:sz w:val="24"/>
                <w:szCs w:val="24"/>
                <w:shd w:val="clear" w:color="auto" w:fill="FFFFFF"/>
              </w:rPr>
              <w:t xml:space="preserve">…Pages </w:t>
            </w:r>
            <w:r w:rsidR="00505C31">
              <w:rPr>
                <w:rFonts w:ascii="Lucida Sans" w:hAnsi="Lucida Sans" w:cs="Lucida Sans Unicode"/>
                <w:sz w:val="24"/>
                <w:szCs w:val="24"/>
                <w:shd w:val="clear" w:color="auto" w:fill="FFFFFF"/>
              </w:rPr>
              <w:t>14</w:t>
            </w:r>
            <w:r w:rsidR="00E5103F">
              <w:rPr>
                <w:rFonts w:ascii="Lucida Sans" w:hAnsi="Lucida Sans" w:cs="Lucida Sans Unicode"/>
                <w:sz w:val="24"/>
                <w:szCs w:val="24"/>
                <w:shd w:val="clear" w:color="auto" w:fill="FFFFFF"/>
              </w:rPr>
              <w:t>-1</w:t>
            </w:r>
            <w:r w:rsidR="00505C31">
              <w:rPr>
                <w:rFonts w:ascii="Lucida Sans" w:hAnsi="Lucida Sans" w:cs="Lucida Sans Unicode"/>
                <w:sz w:val="24"/>
                <w:szCs w:val="24"/>
                <w:shd w:val="clear" w:color="auto" w:fill="FFFFFF"/>
              </w:rPr>
              <w:t>5</w:t>
            </w:r>
          </w:p>
          <w:p w14:paraId="37E57053" w14:textId="7C99AF3E" w:rsidR="00A56E95" w:rsidRPr="00F15417" w:rsidRDefault="003245E2" w:rsidP="001F472D">
            <w:pPr>
              <w:pStyle w:val="BodyText"/>
              <w:spacing w:after="120" w:line="276" w:lineRule="auto"/>
              <w:ind w:left="720"/>
              <w:rPr>
                <w:rFonts w:ascii="Lucida Sans" w:hAnsi="Lucida Sans"/>
                <w:sz w:val="24"/>
                <w:szCs w:val="24"/>
              </w:rPr>
            </w:pPr>
            <w:r>
              <w:rPr>
                <w:rFonts w:ascii="Lucida Sans" w:hAnsi="Lucida Sans" w:cs="Lucida Sans Unicode"/>
                <w:noProof/>
              </w:rPr>
              <mc:AlternateContent>
                <mc:Choice Requires="wpg">
                  <w:drawing>
                    <wp:anchor distT="0" distB="0" distL="114300" distR="114300" simplePos="0" relativeHeight="251657227" behindDoc="1" locked="0" layoutInCell="1" allowOverlap="1" wp14:anchorId="1829B9F4" wp14:editId="3991CC65">
                      <wp:simplePos x="0" y="0"/>
                      <wp:positionH relativeFrom="column">
                        <wp:posOffset>478155</wp:posOffset>
                      </wp:positionH>
                      <wp:positionV relativeFrom="page">
                        <wp:posOffset>1333500</wp:posOffset>
                      </wp:positionV>
                      <wp:extent cx="5375910" cy="6343015"/>
                      <wp:effectExtent l="0" t="0" r="0" b="635"/>
                      <wp:wrapTight wrapText="bothSides">
                        <wp:wrapPolygon edited="0">
                          <wp:start x="0" y="0"/>
                          <wp:lineTo x="0" y="2530"/>
                          <wp:lineTo x="230" y="21537"/>
                          <wp:lineTo x="21355" y="21537"/>
                          <wp:lineTo x="21508" y="2530"/>
                          <wp:lineTo x="21508" y="0"/>
                          <wp:lineTo x="0" y="0"/>
                        </wp:wrapPolygon>
                      </wp:wrapTight>
                      <wp:docPr id="27" name="Group 27"/>
                      <wp:cNvGraphicFramePr/>
                      <a:graphic xmlns:a="http://schemas.openxmlformats.org/drawingml/2006/main">
                        <a:graphicData uri="http://schemas.microsoft.com/office/word/2010/wordprocessingGroup">
                          <wpg:wgp>
                            <wpg:cNvGrpSpPr/>
                            <wpg:grpSpPr>
                              <a:xfrm>
                                <a:off x="0" y="0"/>
                                <a:ext cx="5375910" cy="6343015"/>
                                <a:chOff x="0" y="0"/>
                                <a:chExt cx="5319747" cy="4171501"/>
                              </a:xfrm>
                            </wpg:grpSpPr>
                            <wps:wsp>
                              <wps:cNvPr id="24" name="Rectangle 24"/>
                              <wps:cNvSpPr/>
                              <wps:spPr>
                                <a:xfrm>
                                  <a:off x="0" y="0"/>
                                  <a:ext cx="5319747" cy="485803"/>
                                </a:xfrm>
                                <a:prstGeom prst="rect">
                                  <a:avLst/>
                                </a:prstGeom>
                                <a:solidFill>
                                  <a:srgbClr val="007093"/>
                                </a:solidFill>
                                <a:ln w="25400" cap="flat" cmpd="sng" algn="ctr">
                                  <a:noFill/>
                                  <a:prstDash val="solid"/>
                                </a:ln>
                                <a:effectLst/>
                              </wps:spPr>
                              <wps:txbx>
                                <w:txbxContent>
                                  <w:p w14:paraId="2AD24929" w14:textId="0F270C92" w:rsidR="00382888" w:rsidRPr="00403007" w:rsidRDefault="00523E9A" w:rsidP="00382888">
                                    <w:pPr>
                                      <w:jc w:val="center"/>
                                      <w:rPr>
                                        <w:rFonts w:asciiTheme="majorHAnsi" w:eastAsiaTheme="majorEastAsia" w:hAnsiTheme="majorHAnsi" w:cstheme="majorBidi"/>
                                        <w:color w:val="FFFFFF" w:themeColor="background1"/>
                                        <w:sz w:val="36"/>
                                        <w:szCs w:val="36"/>
                                      </w:rPr>
                                    </w:pPr>
                                    <w:r w:rsidRPr="00403007">
                                      <w:rPr>
                                        <w:rFonts w:asciiTheme="majorHAnsi" w:eastAsiaTheme="majorEastAsia" w:hAnsiTheme="majorHAnsi" w:cstheme="majorBidi"/>
                                        <w:color w:val="FFFFFF" w:themeColor="background1"/>
                                        <w:sz w:val="36"/>
                                        <w:szCs w:val="36"/>
                                      </w:rPr>
                                      <w:t>Plymouth HRA</w:t>
                                    </w:r>
                                  </w:p>
                                  <w:p w14:paraId="6819EA4B" w14:textId="0A616EA2" w:rsidR="00523E9A" w:rsidRPr="00403007" w:rsidRDefault="00523E9A" w:rsidP="00382888">
                                    <w:pPr>
                                      <w:jc w:val="center"/>
                                      <w:rPr>
                                        <w:rFonts w:asciiTheme="majorHAnsi" w:eastAsiaTheme="majorEastAsia" w:hAnsiTheme="majorHAnsi" w:cstheme="majorBidi"/>
                                        <w:color w:val="FFFFFF" w:themeColor="background1"/>
                                        <w:sz w:val="36"/>
                                        <w:szCs w:val="36"/>
                                      </w:rPr>
                                    </w:pPr>
                                    <w:r w:rsidRPr="00403007">
                                      <w:rPr>
                                        <w:rFonts w:asciiTheme="majorHAnsi" w:eastAsiaTheme="majorEastAsia" w:hAnsiTheme="majorHAnsi" w:cstheme="majorBidi"/>
                                        <w:color w:val="FFFFFF" w:themeColor="background1"/>
                                        <w:sz w:val="36"/>
                                        <w:szCs w:val="36"/>
                                      </w:rPr>
                                      <w:t>Mission &amp; Values</w:t>
                                    </w:r>
                                  </w:p>
                                  <w:p w14:paraId="5476A2CC" w14:textId="77777777" w:rsidR="00382888" w:rsidRPr="00730E80" w:rsidRDefault="00382888" w:rsidP="00382888">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502729"/>
                                  <a:ext cx="5319747" cy="3668772"/>
                                </a:xfrm>
                                <a:prstGeom prst="rect">
                                  <a:avLst/>
                                </a:prstGeom>
                                <a:noFill/>
                                <a:ln w="9525">
                                  <a:noFill/>
                                </a:ln>
                                <a:effectLst/>
                              </wps:spPr>
                              <wps:txbx>
                                <w:txbxContent>
                                  <w:p w14:paraId="53FA19B0" w14:textId="77777777" w:rsidR="00EB6AD5" w:rsidRPr="00892F31" w:rsidRDefault="00523E9A" w:rsidP="00EB6AD5">
                                    <w:pPr>
                                      <w:rPr>
                                        <w:rFonts w:ascii="Lucida Sans" w:hAnsi="Lucida Sans"/>
                                      </w:rPr>
                                    </w:pPr>
                                    <w:r w:rsidRPr="00892F31">
                                      <w:rPr>
                                        <w:rFonts w:ascii="Lucida Sans" w:hAnsi="Lucida Sans"/>
                                        <w:b/>
                                        <w:bCs/>
                                        <w:color w:val="007093" w:themeColor="accent3"/>
                                      </w:rPr>
                                      <w:t>Mission</w:t>
                                    </w:r>
                                    <w:r w:rsidR="00382888" w:rsidRPr="00892F31">
                                      <w:rPr>
                                        <w:rFonts w:ascii="Lucida Sans" w:hAnsi="Lucida Sans"/>
                                        <w:b/>
                                        <w:bCs/>
                                        <w:color w:val="007093" w:themeColor="accent3"/>
                                      </w:rPr>
                                      <w:t xml:space="preserve">. </w:t>
                                    </w:r>
                                    <w:r w:rsidR="00EB6AD5" w:rsidRPr="00892F31">
                                      <w:rPr>
                                        <w:rFonts w:ascii="Lucida Sans" w:hAnsi="Lucida Sans"/>
                                      </w:rPr>
                                      <w:t xml:space="preserve">The Plymouth Housing and Redevelopment Authority promotes and contributes to the economic health of the community through the creation and maintenance of affordable, workforce and life-cycle housing, and active participation in the City’s development and redevelopment processes.  </w:t>
                                    </w:r>
                                  </w:p>
                                  <w:p w14:paraId="47ABF763" w14:textId="77777777" w:rsidR="00382888" w:rsidRPr="00892F31" w:rsidRDefault="00382888" w:rsidP="00382888">
                                    <w:pPr>
                                      <w:pStyle w:val="ListParagraph"/>
                                      <w:ind w:left="360"/>
                                      <w:rPr>
                                        <w:rFonts w:ascii="Lucida Sans" w:eastAsiaTheme="minorHAnsi" w:hAnsi="Lucida Sans" w:cstheme="minorBidi"/>
                                        <w:b/>
                                        <w:bCs/>
                                        <w:color w:val="007093" w:themeColor="accent3"/>
                                      </w:rPr>
                                    </w:pPr>
                                  </w:p>
                                  <w:p w14:paraId="7231546F" w14:textId="4E7710AE" w:rsidR="001F7833" w:rsidRPr="00892F31" w:rsidRDefault="00523E9A" w:rsidP="001F7833">
                                    <w:pPr>
                                      <w:rPr>
                                        <w:rFonts w:ascii="Lucida Sans" w:hAnsi="Lucida Sans"/>
                                      </w:rPr>
                                    </w:pPr>
                                    <w:r w:rsidRPr="00892F31">
                                      <w:rPr>
                                        <w:rFonts w:ascii="Lucida Sans" w:hAnsi="Lucida Sans"/>
                                        <w:b/>
                                        <w:bCs/>
                                        <w:color w:val="007093" w:themeColor="accent3"/>
                                      </w:rPr>
                                      <w:t>Values.</w:t>
                                    </w:r>
                                    <w:r w:rsidR="00382888" w:rsidRPr="00892F31">
                                      <w:rPr>
                                        <w:rFonts w:ascii="Lucida Sans" w:hAnsi="Lucida Sans"/>
                                        <w:b/>
                                        <w:bCs/>
                                        <w:color w:val="007093" w:themeColor="accent3"/>
                                      </w:rPr>
                                      <w:t xml:space="preserve"> </w:t>
                                    </w:r>
                                    <w:r w:rsidR="001F7833" w:rsidRPr="00892F31">
                                      <w:rPr>
                                        <w:rFonts w:ascii="Lucida Sans" w:hAnsi="Lucida Sans"/>
                                      </w:rPr>
                                      <w:t xml:space="preserve">The Plymouth Housing and Redevelopment Authority is a </w:t>
                                    </w:r>
                                    <w:r w:rsidR="007933E1">
                                      <w:rPr>
                                        <w:rFonts w:ascii="Lucida Sans" w:hAnsi="Lucida Sans"/>
                                      </w:rPr>
                                      <w:t>facilitator and significant</w:t>
                                    </w:r>
                                    <w:r w:rsidR="001F7833" w:rsidRPr="00892F31">
                                      <w:rPr>
                                        <w:rFonts w:ascii="Lucida Sans" w:hAnsi="Lucida Sans"/>
                                      </w:rPr>
                                      <w:t xml:space="preserve"> contributor to creating an economically healthy and diverse community:</w:t>
                                    </w:r>
                                  </w:p>
                                  <w:p w14:paraId="69810C26" w14:textId="77777777" w:rsidR="001F7833" w:rsidRPr="00892F31" w:rsidRDefault="001F7833" w:rsidP="001F7833">
                                    <w:pPr>
                                      <w:rPr>
                                        <w:rFonts w:ascii="Lucida Sans" w:hAnsi="Lucida Sans"/>
                                      </w:rPr>
                                    </w:pPr>
                                  </w:p>
                                  <w:p w14:paraId="7E2598D7" w14:textId="6A130D69" w:rsidR="001F7833" w:rsidRPr="00103A75" w:rsidRDefault="001F7833" w:rsidP="00341AFC">
                                    <w:pPr>
                                      <w:pStyle w:val="ListParagraph"/>
                                      <w:numPr>
                                        <w:ilvl w:val="0"/>
                                        <w:numId w:val="39"/>
                                      </w:numPr>
                                      <w:spacing w:after="120"/>
                                      <w:rPr>
                                        <w:rFonts w:ascii="Lucida Sans" w:hAnsi="Lucida Sans"/>
                                      </w:rPr>
                                    </w:pPr>
                                    <w:r w:rsidRPr="00103A75">
                                      <w:rPr>
                                        <w:rFonts w:ascii="Lucida Sans" w:hAnsi="Lucida Sans"/>
                                      </w:rPr>
                                      <w:t xml:space="preserve">Which is supportive of quality affordable and workforce </w:t>
                                    </w:r>
                                    <w:r w:rsidR="006A5E44" w:rsidRPr="00103A75">
                                      <w:rPr>
                                        <w:rFonts w:ascii="Lucida Sans" w:hAnsi="Lucida Sans"/>
                                      </w:rPr>
                                      <w:t>housing</w:t>
                                    </w:r>
                                    <w:r w:rsidR="006A5E44">
                                      <w:rPr>
                                        <w:rFonts w:ascii="Lucida Sans" w:hAnsi="Lucida Sans"/>
                                      </w:rPr>
                                      <w:t xml:space="preserve"> for</w:t>
                                    </w:r>
                                    <w:r w:rsidR="00CE0C0F">
                                      <w:rPr>
                                        <w:rFonts w:ascii="Lucida Sans" w:hAnsi="Lucida Sans"/>
                                      </w:rPr>
                                      <w:t xml:space="preserve"> all incomes and family sizes.</w:t>
                                    </w:r>
                                  </w:p>
                                  <w:p w14:paraId="466996C1" w14:textId="42A65776" w:rsidR="001F7833" w:rsidRPr="00103A75" w:rsidRDefault="001F7833" w:rsidP="00341AFC">
                                    <w:pPr>
                                      <w:pStyle w:val="ListParagraph"/>
                                      <w:numPr>
                                        <w:ilvl w:val="0"/>
                                        <w:numId w:val="39"/>
                                      </w:numPr>
                                      <w:spacing w:after="120"/>
                                      <w:rPr>
                                        <w:rFonts w:ascii="Lucida Sans" w:hAnsi="Lucida Sans"/>
                                      </w:rPr>
                                    </w:pPr>
                                    <w:r w:rsidRPr="00103A75">
                                      <w:rPr>
                                        <w:rFonts w:ascii="Lucida Sans" w:hAnsi="Lucida Sans"/>
                                      </w:rPr>
                                      <w:t xml:space="preserve">That </w:t>
                                    </w:r>
                                    <w:r w:rsidR="00CE0C0F">
                                      <w:rPr>
                                        <w:rFonts w:ascii="Lucida Sans" w:hAnsi="Lucida Sans"/>
                                      </w:rPr>
                                      <w:t>promotes</w:t>
                                    </w:r>
                                    <w:r w:rsidRPr="00103A75">
                                      <w:rPr>
                                        <w:rFonts w:ascii="Lucida Sans" w:hAnsi="Lucida Sans"/>
                                      </w:rPr>
                                      <w:t xml:space="preserve"> a variety of affordable, workforce and life-cycle housing choices dispersed throughout the City to meet the needs of a diverse population</w:t>
                                    </w:r>
                                    <w:r w:rsidR="003245E2">
                                      <w:rPr>
                                        <w:rFonts w:ascii="Lucida Sans" w:hAnsi="Lucida Sans"/>
                                      </w:rPr>
                                      <w:t xml:space="preserve">, local employment needs, </w:t>
                                    </w:r>
                                    <w:r w:rsidR="00847207">
                                      <w:rPr>
                                        <w:rFonts w:ascii="Lucida Sans" w:hAnsi="Lucida Sans"/>
                                      </w:rPr>
                                      <w:t>household</w:t>
                                    </w:r>
                                    <w:r w:rsidR="003245E2">
                                      <w:rPr>
                                        <w:rFonts w:ascii="Lucida Sans" w:hAnsi="Lucida Sans"/>
                                      </w:rPr>
                                      <w:t xml:space="preserve"> stability and educational success of children</w:t>
                                    </w:r>
                                    <w:r w:rsidRPr="00103A75">
                                      <w:rPr>
                                        <w:rFonts w:ascii="Lucida Sans" w:hAnsi="Lucida Sans"/>
                                      </w:rPr>
                                      <w:t>.</w:t>
                                    </w:r>
                                    <w:r w:rsidRPr="00103A75">
                                      <w:rPr>
                                        <w:rFonts w:ascii="Lucida Sans" w:hAnsi="Lucida Sans"/>
                                      </w:rPr>
                                      <w:tab/>
                                    </w:r>
                                  </w:p>
                                  <w:p w14:paraId="52FE9C49" w14:textId="69A6475D" w:rsidR="001F7833" w:rsidRPr="00103A75" w:rsidRDefault="001F7833" w:rsidP="00341AFC">
                                    <w:pPr>
                                      <w:pStyle w:val="ListParagraph"/>
                                      <w:numPr>
                                        <w:ilvl w:val="0"/>
                                        <w:numId w:val="39"/>
                                      </w:numPr>
                                      <w:spacing w:after="120"/>
                                      <w:rPr>
                                        <w:rFonts w:ascii="Lucida Sans" w:hAnsi="Lucida Sans"/>
                                      </w:rPr>
                                    </w:pPr>
                                    <w:r w:rsidRPr="00103A75">
                                      <w:rPr>
                                        <w:rFonts w:ascii="Lucida Sans" w:hAnsi="Lucida Sans"/>
                                      </w:rPr>
                                      <w:t>Where the existing housing stock is well maintained.</w:t>
                                    </w:r>
                                  </w:p>
                                  <w:p w14:paraId="341E1C95" w14:textId="77777777" w:rsidR="005F69BB" w:rsidRPr="00103A75" w:rsidRDefault="001F7833" w:rsidP="00341AFC">
                                    <w:pPr>
                                      <w:pStyle w:val="ListParagraph"/>
                                      <w:numPr>
                                        <w:ilvl w:val="0"/>
                                        <w:numId w:val="39"/>
                                      </w:numPr>
                                      <w:spacing w:after="120"/>
                                      <w:rPr>
                                        <w:rFonts w:ascii="Lucida Sans" w:hAnsi="Lucida Sans"/>
                                      </w:rPr>
                                    </w:pPr>
                                    <w:r w:rsidRPr="00103A75">
                                      <w:rPr>
                                        <w:rFonts w:ascii="Lucida Sans" w:hAnsi="Lucida Sans"/>
                                      </w:rPr>
                                      <w:t>Where some older commercial buildings and areas of the community are redeveloped in a timely fashion.</w:t>
                                    </w:r>
                                  </w:p>
                                  <w:p w14:paraId="50503CD4" w14:textId="5ED67CCB" w:rsidR="005F69BB" w:rsidRPr="00103A75" w:rsidRDefault="001F7833" w:rsidP="00341AFC">
                                    <w:pPr>
                                      <w:pStyle w:val="ListParagraph"/>
                                      <w:numPr>
                                        <w:ilvl w:val="0"/>
                                        <w:numId w:val="39"/>
                                      </w:numPr>
                                      <w:spacing w:after="120"/>
                                      <w:rPr>
                                        <w:rFonts w:ascii="Lucida Sans" w:hAnsi="Lucida Sans"/>
                                      </w:rPr>
                                    </w:pPr>
                                    <w:r w:rsidRPr="00103A75">
                                      <w:rPr>
                                        <w:rFonts w:ascii="Lucida Sans" w:hAnsi="Lucida Sans"/>
                                      </w:rPr>
                                      <w:t xml:space="preserve">Which acquires additional resources to </w:t>
                                    </w:r>
                                    <w:r w:rsidR="00CE3CAA">
                                      <w:rPr>
                                        <w:rFonts w:ascii="Lucida Sans" w:hAnsi="Lucida Sans"/>
                                      </w:rPr>
                                      <w:t xml:space="preserve">proactively </w:t>
                                    </w:r>
                                    <w:r w:rsidRPr="00103A75">
                                      <w:rPr>
                                        <w:rFonts w:ascii="Lucida Sans" w:hAnsi="Lucida Sans"/>
                                      </w:rPr>
                                      <w:t xml:space="preserve">address affordable housing </w:t>
                                    </w:r>
                                    <w:r w:rsidR="00CE3CAA">
                                      <w:rPr>
                                        <w:rFonts w:ascii="Lucida Sans" w:hAnsi="Lucida Sans"/>
                                      </w:rPr>
                                      <w:t xml:space="preserve">shortages </w:t>
                                    </w:r>
                                    <w:r w:rsidRPr="00103A75">
                                      <w:rPr>
                                        <w:rFonts w:ascii="Lucida Sans" w:hAnsi="Lucida Sans"/>
                                      </w:rPr>
                                      <w:t xml:space="preserve">and redevelopment </w:t>
                                    </w:r>
                                    <w:r w:rsidR="008343FA">
                                      <w:rPr>
                                        <w:rFonts w:ascii="Lucida Sans" w:hAnsi="Lucida Sans"/>
                                      </w:rPr>
                                      <w:t>needs</w:t>
                                    </w:r>
                                    <w:r w:rsidR="00D17340">
                                      <w:rPr>
                                        <w:rFonts w:ascii="Lucida Sans" w:hAnsi="Lucida Sans"/>
                                      </w:rPr>
                                      <w:t>.</w:t>
                                    </w:r>
                                  </w:p>
                                  <w:p w14:paraId="405F3F1E" w14:textId="657E6CA2" w:rsidR="00341AFC" w:rsidRPr="00103A75" w:rsidRDefault="001F7833" w:rsidP="00341AFC">
                                    <w:pPr>
                                      <w:pStyle w:val="ListParagraph"/>
                                      <w:numPr>
                                        <w:ilvl w:val="0"/>
                                        <w:numId w:val="39"/>
                                      </w:numPr>
                                      <w:spacing w:after="120"/>
                                      <w:rPr>
                                        <w:rFonts w:ascii="Lucida Sans" w:hAnsi="Lucida Sans"/>
                                      </w:rPr>
                                    </w:pPr>
                                    <w:r w:rsidRPr="00103A75">
                                      <w:rPr>
                                        <w:rFonts w:ascii="Lucida Sans" w:hAnsi="Lucida Sans"/>
                                      </w:rPr>
                                      <w:t>Where the HRA works in partnership with citizens, businesses, the City Council</w:t>
                                    </w:r>
                                    <w:r w:rsidR="00D31C3D" w:rsidRPr="00103A75">
                                      <w:rPr>
                                        <w:rFonts w:ascii="Lucida Sans" w:hAnsi="Lucida Sans"/>
                                      </w:rPr>
                                      <w:t xml:space="preserve"> and other </w:t>
                                    </w:r>
                                    <w:r w:rsidR="00E878AB">
                                      <w:rPr>
                                        <w:rFonts w:ascii="Lucida Sans" w:hAnsi="Lucida Sans"/>
                                      </w:rPr>
                                      <w:t>C</w:t>
                                    </w:r>
                                    <w:r w:rsidR="00D17340">
                                      <w:rPr>
                                        <w:rFonts w:ascii="Lucida Sans" w:hAnsi="Lucida Sans"/>
                                      </w:rPr>
                                      <w:t xml:space="preserve">ity </w:t>
                                    </w:r>
                                    <w:r w:rsidR="00D31C3D" w:rsidRPr="00103A75">
                                      <w:rPr>
                                        <w:rFonts w:ascii="Lucida Sans" w:hAnsi="Lucida Sans"/>
                                      </w:rPr>
                                      <w:t>departments</w:t>
                                    </w:r>
                                    <w:r w:rsidRPr="00103A75">
                                      <w:rPr>
                                        <w:rFonts w:ascii="Lucida Sans" w:hAnsi="Lucida Sans"/>
                                      </w:rPr>
                                      <w:t>, and other organizations.</w:t>
                                    </w:r>
                                  </w:p>
                                  <w:p w14:paraId="2B3E5B25" w14:textId="279A9D73" w:rsidR="00382888" w:rsidRDefault="001F7833" w:rsidP="001F7833">
                                    <w:pPr>
                                      <w:pStyle w:val="ListParagraph"/>
                                      <w:numPr>
                                        <w:ilvl w:val="0"/>
                                        <w:numId w:val="39"/>
                                      </w:numPr>
                                      <w:rPr>
                                        <w:rFonts w:ascii="Lucida Sans" w:hAnsi="Lucida Sans"/>
                                      </w:rPr>
                                    </w:pPr>
                                    <w:r w:rsidRPr="00103A75">
                                      <w:rPr>
                                        <w:rFonts w:ascii="Lucida Sans" w:hAnsi="Lucida Sans"/>
                                      </w:rPr>
                                      <w:t>Where the social services necessary to support housing and jobs in the community are available and coordinated</w:t>
                                    </w:r>
                                    <w:r w:rsidR="00341AFC" w:rsidRPr="00103A75">
                                      <w:rPr>
                                        <w:rFonts w:ascii="Lucida Sans" w:hAnsi="Lucida Sans"/>
                                      </w:rPr>
                                      <w:t>.</w:t>
                                    </w:r>
                                  </w:p>
                                  <w:p w14:paraId="719716AC" w14:textId="6EA11CBA" w:rsidR="00CE3CAA" w:rsidRPr="00103A75" w:rsidRDefault="00B060E7" w:rsidP="001F7833">
                                    <w:pPr>
                                      <w:pStyle w:val="ListParagraph"/>
                                      <w:numPr>
                                        <w:ilvl w:val="0"/>
                                        <w:numId w:val="39"/>
                                      </w:numPr>
                                      <w:rPr>
                                        <w:rFonts w:ascii="Lucida Sans" w:hAnsi="Lucida Sans"/>
                                      </w:rPr>
                                    </w:pPr>
                                    <w:r>
                                      <w:rPr>
                                        <w:rFonts w:ascii="Lucida Sans" w:hAnsi="Lucida Sans"/>
                                      </w:rPr>
                                      <w:t xml:space="preserve">Where the HRA is committed to promoting </w:t>
                                    </w:r>
                                    <w:r w:rsidR="00E36D23">
                                      <w:rPr>
                                        <w:rFonts w:ascii="Lucida Sans" w:hAnsi="Lucida Sans"/>
                                      </w:rPr>
                                      <w:t>F</w:t>
                                    </w:r>
                                    <w:r>
                                      <w:rPr>
                                        <w:rFonts w:ascii="Lucida Sans" w:hAnsi="Lucida Sans"/>
                                      </w:rPr>
                                      <w:t xml:space="preserve">air </w:t>
                                    </w:r>
                                    <w:r w:rsidR="00E36D23">
                                      <w:rPr>
                                        <w:rFonts w:ascii="Lucida Sans" w:hAnsi="Lucida Sans"/>
                                      </w:rPr>
                                      <w:t>H</w:t>
                                    </w:r>
                                    <w:r>
                                      <w:rPr>
                                        <w:rFonts w:ascii="Lucida Sans" w:hAnsi="Lucida Sans"/>
                                      </w:rPr>
                                      <w:t xml:space="preserve">ousing and </w:t>
                                    </w:r>
                                    <w:r w:rsidR="00847207">
                                      <w:rPr>
                                        <w:rFonts w:ascii="Lucida Sans" w:hAnsi="Lucida Sans"/>
                                      </w:rPr>
                                      <w:t>equal access and opportunity in housing</w:t>
                                    </w:r>
                                    <w:r>
                                      <w:rPr>
                                        <w:rFonts w:ascii="Lucida Sans" w:hAnsi="Lucida Sans"/>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29B9F4" id="Group 27" o:spid="_x0000_s1026" style="position:absolute;left:0;text-align:left;margin-left:37.65pt;margin-top:105pt;width:423.3pt;height:499.45pt;z-index:-251659253;mso-position-vertical-relative:page;mso-width-relative:margin;mso-height-relative:margin" coordsize="53197,4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">
                      <v:rect id="Rectangle 24" o:spid="_x0000_s1027" style="position:absolute;width:53197;height:4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" fillcolor="#007093" stroked="f" strokeweight="2pt">
                        <v:textbox>
                          <w:txbxContent>
                            <w:p w14:paraId="2AD24929" w14:textId="0F270C92" w:rsidR="00382888" w:rsidRPr="00403007" w:rsidRDefault="00523E9A" w:rsidP="00382888">
                              <w:pPr>
                                <w:jc w:val="center"/>
                                <w:rPr>
                                  <w:rFonts w:asciiTheme="majorHAnsi" w:eastAsiaTheme="majorEastAsia" w:hAnsiTheme="majorHAnsi" w:cstheme="majorBidi"/>
                                  <w:color w:val="FFFFFF" w:themeColor="background1"/>
                                  <w:sz w:val="36"/>
                                  <w:szCs w:val="36"/>
                                </w:rPr>
                              </w:pPr>
                              <w:r w:rsidRPr="00403007">
                                <w:rPr>
                                  <w:rFonts w:asciiTheme="majorHAnsi" w:eastAsiaTheme="majorEastAsia" w:hAnsiTheme="majorHAnsi" w:cstheme="majorBidi"/>
                                  <w:color w:val="FFFFFF" w:themeColor="background1"/>
                                  <w:sz w:val="36"/>
                                  <w:szCs w:val="36"/>
                                </w:rPr>
                                <w:t>Plymouth HRA</w:t>
                              </w:r>
                            </w:p>
                            <w:p w14:paraId="6819EA4B" w14:textId="0A616EA2" w:rsidR="00523E9A" w:rsidRPr="00403007" w:rsidRDefault="00523E9A" w:rsidP="00382888">
                              <w:pPr>
                                <w:jc w:val="center"/>
                                <w:rPr>
                                  <w:rFonts w:asciiTheme="majorHAnsi" w:eastAsiaTheme="majorEastAsia" w:hAnsiTheme="majorHAnsi" w:cstheme="majorBidi"/>
                                  <w:color w:val="FFFFFF" w:themeColor="background1"/>
                                  <w:sz w:val="36"/>
                                  <w:szCs w:val="36"/>
                                </w:rPr>
                              </w:pPr>
                              <w:r w:rsidRPr="00403007">
                                <w:rPr>
                                  <w:rFonts w:asciiTheme="majorHAnsi" w:eastAsiaTheme="majorEastAsia" w:hAnsiTheme="majorHAnsi" w:cstheme="majorBidi"/>
                                  <w:color w:val="FFFFFF" w:themeColor="background1"/>
                                  <w:sz w:val="36"/>
                                  <w:szCs w:val="36"/>
                                </w:rPr>
                                <w:t>Mission &amp; Values</w:t>
                              </w:r>
                            </w:p>
                            <w:p w14:paraId="5476A2CC" w14:textId="77777777" w:rsidR="00382888" w:rsidRPr="00730E80" w:rsidRDefault="00382888" w:rsidP="00382888">
                              <w:pPr>
                                <w:jc w:val="center"/>
                                <w:rPr>
                                  <w:rFonts w:asciiTheme="majorHAnsi" w:eastAsiaTheme="majorEastAsia" w:hAnsiTheme="majorHAnsi" w:cstheme="majorBidi"/>
                                  <w:color w:val="FFFFFF" w:themeColor="background1"/>
                                  <w:szCs w:val="28"/>
                                </w:rPr>
                              </w:pPr>
                            </w:p>
                          </w:txbxContent>
                        </v:textbox>
                      </v:rect>
                      <v:shapetype id="_x0000_t202" coordsize="21600,21600" o:spt="202" path="m,l,21600r21600,l21600,xe">
                        <v:stroke joinstyle="miter"/>
                        <v:path gradientshapeok="t" o:connecttype="rect"/>
                      </v:shapetype>
                      <v:shape id="Text Box 25" o:spid="_x0000_s1028" type="#_x0000_t202" style="position:absolute;top:5027;width:53197;height:36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" filled="f" stroked="f">
                        <v:textbox inset=",7.2pt,,0">
                          <w:txbxContent>
                            <w:p w14:paraId="53FA19B0" w14:textId="77777777" w:rsidR="00EB6AD5" w:rsidRPr="00892F31" w:rsidRDefault="00523E9A" w:rsidP="00EB6AD5">
                              <w:pPr>
                                <w:rPr>
                                  <w:rFonts w:ascii="Lucida Sans" w:hAnsi="Lucida Sans"/>
                                </w:rPr>
                              </w:pPr>
                              <w:r w:rsidRPr="00892F31">
                                <w:rPr>
                                  <w:rFonts w:ascii="Lucida Sans" w:hAnsi="Lucida Sans"/>
                                  <w:b/>
                                  <w:bCs/>
                                  <w:color w:val="007093" w:themeColor="accent3"/>
                                </w:rPr>
                                <w:t>Mission</w:t>
                              </w:r>
                              <w:r w:rsidR="00382888" w:rsidRPr="00892F31">
                                <w:rPr>
                                  <w:rFonts w:ascii="Lucida Sans" w:hAnsi="Lucida Sans"/>
                                  <w:b/>
                                  <w:bCs/>
                                  <w:color w:val="007093" w:themeColor="accent3"/>
                                </w:rPr>
                                <w:t xml:space="preserve">. </w:t>
                              </w:r>
                              <w:r w:rsidR="00EB6AD5" w:rsidRPr="00892F31">
                                <w:rPr>
                                  <w:rFonts w:ascii="Lucida Sans" w:hAnsi="Lucida Sans"/>
                                </w:rPr>
                                <w:t xml:space="preserve">The Plymouth Housing and Redevelopment Authority promotes and contributes to the economic health of the community through the creation and maintenance of affordable, workforce and life-cycle housing, and active participation in the City’s development and redevelopment processes.  </w:t>
                              </w:r>
                            </w:p>
                            <w:p w14:paraId="47ABF763" w14:textId="77777777" w:rsidR="00382888" w:rsidRPr="00892F31" w:rsidRDefault="00382888" w:rsidP="00382888">
                              <w:pPr>
                                <w:pStyle w:val="ListParagraph"/>
                                <w:ind w:left="360"/>
                                <w:rPr>
                                  <w:rFonts w:ascii="Lucida Sans" w:eastAsiaTheme="minorHAnsi" w:hAnsi="Lucida Sans" w:cstheme="minorBidi"/>
                                  <w:b/>
                                  <w:bCs/>
                                  <w:color w:val="007093" w:themeColor="accent3"/>
                                </w:rPr>
                              </w:pPr>
                            </w:p>
                            <w:p w14:paraId="7231546F" w14:textId="4E7710AE" w:rsidR="001F7833" w:rsidRPr="00892F31" w:rsidRDefault="00523E9A" w:rsidP="001F7833">
                              <w:pPr>
                                <w:rPr>
                                  <w:rFonts w:ascii="Lucida Sans" w:hAnsi="Lucida Sans"/>
                                </w:rPr>
                              </w:pPr>
                              <w:r w:rsidRPr="00892F31">
                                <w:rPr>
                                  <w:rFonts w:ascii="Lucida Sans" w:hAnsi="Lucida Sans"/>
                                  <w:b/>
                                  <w:bCs/>
                                  <w:color w:val="007093" w:themeColor="accent3"/>
                                </w:rPr>
                                <w:t>Values.</w:t>
                              </w:r>
                              <w:r w:rsidR="00382888" w:rsidRPr="00892F31">
                                <w:rPr>
                                  <w:rFonts w:ascii="Lucida Sans" w:hAnsi="Lucida Sans"/>
                                  <w:b/>
                                  <w:bCs/>
                                  <w:color w:val="007093" w:themeColor="accent3"/>
                                </w:rPr>
                                <w:t xml:space="preserve"> </w:t>
                              </w:r>
                              <w:r w:rsidR="001F7833" w:rsidRPr="00892F31">
                                <w:rPr>
                                  <w:rFonts w:ascii="Lucida Sans" w:hAnsi="Lucida Sans"/>
                                </w:rPr>
                                <w:t xml:space="preserve">The Plymouth Housing and Redevelopment Authority is a </w:t>
                              </w:r>
                              <w:r w:rsidR="007933E1">
                                <w:rPr>
                                  <w:rFonts w:ascii="Lucida Sans" w:hAnsi="Lucida Sans"/>
                                </w:rPr>
                                <w:t>facilitator and significant</w:t>
                              </w:r>
                              <w:r w:rsidR="001F7833" w:rsidRPr="00892F31">
                                <w:rPr>
                                  <w:rFonts w:ascii="Lucida Sans" w:hAnsi="Lucida Sans"/>
                                </w:rPr>
                                <w:t xml:space="preserve"> contributor to creating an economically healthy and diverse community:</w:t>
                              </w:r>
                            </w:p>
                            <w:p w14:paraId="69810C26" w14:textId="77777777" w:rsidR="001F7833" w:rsidRPr="00892F31" w:rsidRDefault="001F7833" w:rsidP="001F7833">
                              <w:pPr>
                                <w:rPr>
                                  <w:rFonts w:ascii="Lucida Sans" w:hAnsi="Lucida Sans"/>
                                </w:rPr>
                              </w:pPr>
                            </w:p>
                            <w:p w14:paraId="7E2598D7" w14:textId="6A130D69" w:rsidR="001F7833" w:rsidRPr="00103A75" w:rsidRDefault="001F7833" w:rsidP="00341AFC">
                              <w:pPr>
                                <w:pStyle w:val="ListParagraph"/>
                                <w:numPr>
                                  <w:ilvl w:val="0"/>
                                  <w:numId w:val="39"/>
                                </w:numPr>
                                <w:spacing w:after="120"/>
                                <w:rPr>
                                  <w:rFonts w:ascii="Lucida Sans" w:hAnsi="Lucida Sans"/>
                                </w:rPr>
                              </w:pPr>
                              <w:r w:rsidRPr="00103A75">
                                <w:rPr>
                                  <w:rFonts w:ascii="Lucida Sans" w:hAnsi="Lucida Sans"/>
                                </w:rPr>
                                <w:t xml:space="preserve">Which is supportive of quality affordable and workforce </w:t>
                              </w:r>
                              <w:r w:rsidR="006A5E44" w:rsidRPr="00103A75">
                                <w:rPr>
                                  <w:rFonts w:ascii="Lucida Sans" w:hAnsi="Lucida Sans"/>
                                </w:rPr>
                                <w:t>housing</w:t>
                              </w:r>
                              <w:r w:rsidR="006A5E44">
                                <w:rPr>
                                  <w:rFonts w:ascii="Lucida Sans" w:hAnsi="Lucida Sans"/>
                                </w:rPr>
                                <w:t xml:space="preserve"> for</w:t>
                              </w:r>
                              <w:r w:rsidR="00CE0C0F">
                                <w:rPr>
                                  <w:rFonts w:ascii="Lucida Sans" w:hAnsi="Lucida Sans"/>
                                </w:rPr>
                                <w:t xml:space="preserve"> all incomes and family sizes.</w:t>
                              </w:r>
                            </w:p>
                            <w:p w14:paraId="466996C1" w14:textId="42A65776" w:rsidR="001F7833" w:rsidRPr="00103A75" w:rsidRDefault="001F7833" w:rsidP="00341AFC">
                              <w:pPr>
                                <w:pStyle w:val="ListParagraph"/>
                                <w:numPr>
                                  <w:ilvl w:val="0"/>
                                  <w:numId w:val="39"/>
                                </w:numPr>
                                <w:spacing w:after="120"/>
                                <w:rPr>
                                  <w:rFonts w:ascii="Lucida Sans" w:hAnsi="Lucida Sans"/>
                                </w:rPr>
                              </w:pPr>
                              <w:r w:rsidRPr="00103A75">
                                <w:rPr>
                                  <w:rFonts w:ascii="Lucida Sans" w:hAnsi="Lucida Sans"/>
                                </w:rPr>
                                <w:t xml:space="preserve">That </w:t>
                              </w:r>
                              <w:r w:rsidR="00CE0C0F">
                                <w:rPr>
                                  <w:rFonts w:ascii="Lucida Sans" w:hAnsi="Lucida Sans"/>
                                </w:rPr>
                                <w:t>promotes</w:t>
                              </w:r>
                              <w:r w:rsidRPr="00103A75">
                                <w:rPr>
                                  <w:rFonts w:ascii="Lucida Sans" w:hAnsi="Lucida Sans"/>
                                </w:rPr>
                                <w:t xml:space="preserve"> a variety of affordable, workforce and life-cycle housing choices dispersed throughout the City to meet the needs of a diverse population</w:t>
                              </w:r>
                              <w:r w:rsidR="003245E2">
                                <w:rPr>
                                  <w:rFonts w:ascii="Lucida Sans" w:hAnsi="Lucida Sans"/>
                                </w:rPr>
                                <w:t xml:space="preserve">, local employment needs, </w:t>
                              </w:r>
                              <w:r w:rsidR="00847207">
                                <w:rPr>
                                  <w:rFonts w:ascii="Lucida Sans" w:hAnsi="Lucida Sans"/>
                                </w:rPr>
                                <w:t>household</w:t>
                              </w:r>
                              <w:r w:rsidR="003245E2">
                                <w:rPr>
                                  <w:rFonts w:ascii="Lucida Sans" w:hAnsi="Lucida Sans"/>
                                </w:rPr>
                                <w:t xml:space="preserve"> stability and educational success of children</w:t>
                              </w:r>
                              <w:r w:rsidRPr="00103A75">
                                <w:rPr>
                                  <w:rFonts w:ascii="Lucida Sans" w:hAnsi="Lucida Sans"/>
                                </w:rPr>
                                <w:t>.</w:t>
                              </w:r>
                              <w:r w:rsidRPr="00103A75">
                                <w:rPr>
                                  <w:rFonts w:ascii="Lucida Sans" w:hAnsi="Lucida Sans"/>
                                </w:rPr>
                                <w:tab/>
                              </w:r>
                            </w:p>
                            <w:p w14:paraId="52FE9C49" w14:textId="69A6475D" w:rsidR="001F7833" w:rsidRPr="00103A75" w:rsidRDefault="001F7833" w:rsidP="00341AFC">
                              <w:pPr>
                                <w:pStyle w:val="ListParagraph"/>
                                <w:numPr>
                                  <w:ilvl w:val="0"/>
                                  <w:numId w:val="39"/>
                                </w:numPr>
                                <w:spacing w:after="120"/>
                                <w:rPr>
                                  <w:rFonts w:ascii="Lucida Sans" w:hAnsi="Lucida Sans"/>
                                </w:rPr>
                              </w:pPr>
                              <w:r w:rsidRPr="00103A75">
                                <w:rPr>
                                  <w:rFonts w:ascii="Lucida Sans" w:hAnsi="Lucida Sans"/>
                                </w:rPr>
                                <w:t>Where the existing housing stock is well maintained.</w:t>
                              </w:r>
                            </w:p>
                            <w:p w14:paraId="341E1C95" w14:textId="77777777" w:rsidR="005F69BB" w:rsidRPr="00103A75" w:rsidRDefault="001F7833" w:rsidP="00341AFC">
                              <w:pPr>
                                <w:pStyle w:val="ListParagraph"/>
                                <w:numPr>
                                  <w:ilvl w:val="0"/>
                                  <w:numId w:val="39"/>
                                </w:numPr>
                                <w:spacing w:after="120"/>
                                <w:rPr>
                                  <w:rFonts w:ascii="Lucida Sans" w:hAnsi="Lucida Sans"/>
                                </w:rPr>
                              </w:pPr>
                              <w:r w:rsidRPr="00103A75">
                                <w:rPr>
                                  <w:rFonts w:ascii="Lucida Sans" w:hAnsi="Lucida Sans"/>
                                </w:rPr>
                                <w:t>Where some older commercial buildings and areas of the community are redeveloped in a timely fashion.</w:t>
                              </w:r>
                            </w:p>
                            <w:p w14:paraId="50503CD4" w14:textId="5ED67CCB" w:rsidR="005F69BB" w:rsidRPr="00103A75" w:rsidRDefault="001F7833" w:rsidP="00341AFC">
                              <w:pPr>
                                <w:pStyle w:val="ListParagraph"/>
                                <w:numPr>
                                  <w:ilvl w:val="0"/>
                                  <w:numId w:val="39"/>
                                </w:numPr>
                                <w:spacing w:after="120"/>
                                <w:rPr>
                                  <w:rFonts w:ascii="Lucida Sans" w:hAnsi="Lucida Sans"/>
                                </w:rPr>
                              </w:pPr>
                              <w:r w:rsidRPr="00103A75">
                                <w:rPr>
                                  <w:rFonts w:ascii="Lucida Sans" w:hAnsi="Lucida Sans"/>
                                </w:rPr>
                                <w:t xml:space="preserve">Which acquires additional resources to </w:t>
                              </w:r>
                              <w:r w:rsidR="00CE3CAA">
                                <w:rPr>
                                  <w:rFonts w:ascii="Lucida Sans" w:hAnsi="Lucida Sans"/>
                                </w:rPr>
                                <w:t xml:space="preserve">proactively </w:t>
                              </w:r>
                              <w:r w:rsidRPr="00103A75">
                                <w:rPr>
                                  <w:rFonts w:ascii="Lucida Sans" w:hAnsi="Lucida Sans"/>
                                </w:rPr>
                                <w:t xml:space="preserve">address affordable housing </w:t>
                              </w:r>
                              <w:r w:rsidR="00CE3CAA">
                                <w:rPr>
                                  <w:rFonts w:ascii="Lucida Sans" w:hAnsi="Lucida Sans"/>
                                </w:rPr>
                                <w:t xml:space="preserve">shortages </w:t>
                              </w:r>
                              <w:r w:rsidRPr="00103A75">
                                <w:rPr>
                                  <w:rFonts w:ascii="Lucida Sans" w:hAnsi="Lucida Sans"/>
                                </w:rPr>
                                <w:t xml:space="preserve">and redevelopment </w:t>
                              </w:r>
                              <w:r w:rsidR="008343FA">
                                <w:rPr>
                                  <w:rFonts w:ascii="Lucida Sans" w:hAnsi="Lucida Sans"/>
                                </w:rPr>
                                <w:t>needs</w:t>
                              </w:r>
                              <w:r w:rsidR="00D17340">
                                <w:rPr>
                                  <w:rFonts w:ascii="Lucida Sans" w:hAnsi="Lucida Sans"/>
                                </w:rPr>
                                <w:t>.</w:t>
                              </w:r>
                            </w:p>
                            <w:p w14:paraId="405F3F1E" w14:textId="657E6CA2" w:rsidR="00341AFC" w:rsidRPr="00103A75" w:rsidRDefault="001F7833" w:rsidP="00341AFC">
                              <w:pPr>
                                <w:pStyle w:val="ListParagraph"/>
                                <w:numPr>
                                  <w:ilvl w:val="0"/>
                                  <w:numId w:val="39"/>
                                </w:numPr>
                                <w:spacing w:after="120"/>
                                <w:rPr>
                                  <w:rFonts w:ascii="Lucida Sans" w:hAnsi="Lucida Sans"/>
                                </w:rPr>
                              </w:pPr>
                              <w:r w:rsidRPr="00103A75">
                                <w:rPr>
                                  <w:rFonts w:ascii="Lucida Sans" w:hAnsi="Lucida Sans"/>
                                </w:rPr>
                                <w:t>Where the HRA works in partnership with citizens, businesses, the City Council</w:t>
                              </w:r>
                              <w:r w:rsidR="00D31C3D" w:rsidRPr="00103A75">
                                <w:rPr>
                                  <w:rFonts w:ascii="Lucida Sans" w:hAnsi="Lucida Sans"/>
                                </w:rPr>
                                <w:t xml:space="preserve"> and other </w:t>
                              </w:r>
                              <w:r w:rsidR="00E878AB">
                                <w:rPr>
                                  <w:rFonts w:ascii="Lucida Sans" w:hAnsi="Lucida Sans"/>
                                </w:rPr>
                                <w:t>C</w:t>
                              </w:r>
                              <w:r w:rsidR="00D17340">
                                <w:rPr>
                                  <w:rFonts w:ascii="Lucida Sans" w:hAnsi="Lucida Sans"/>
                                </w:rPr>
                                <w:t xml:space="preserve">ity </w:t>
                              </w:r>
                              <w:r w:rsidR="00D31C3D" w:rsidRPr="00103A75">
                                <w:rPr>
                                  <w:rFonts w:ascii="Lucida Sans" w:hAnsi="Lucida Sans"/>
                                </w:rPr>
                                <w:t>departments</w:t>
                              </w:r>
                              <w:r w:rsidRPr="00103A75">
                                <w:rPr>
                                  <w:rFonts w:ascii="Lucida Sans" w:hAnsi="Lucida Sans"/>
                                </w:rPr>
                                <w:t>, and other organizations.</w:t>
                              </w:r>
                            </w:p>
                            <w:p w14:paraId="2B3E5B25" w14:textId="279A9D73" w:rsidR="00382888" w:rsidRDefault="001F7833" w:rsidP="001F7833">
                              <w:pPr>
                                <w:pStyle w:val="ListParagraph"/>
                                <w:numPr>
                                  <w:ilvl w:val="0"/>
                                  <w:numId w:val="39"/>
                                </w:numPr>
                                <w:rPr>
                                  <w:rFonts w:ascii="Lucida Sans" w:hAnsi="Lucida Sans"/>
                                </w:rPr>
                              </w:pPr>
                              <w:r w:rsidRPr="00103A75">
                                <w:rPr>
                                  <w:rFonts w:ascii="Lucida Sans" w:hAnsi="Lucida Sans"/>
                                </w:rPr>
                                <w:t>Where the social services necessary to support housing and jobs in the community are available and coordinated</w:t>
                              </w:r>
                              <w:r w:rsidR="00341AFC" w:rsidRPr="00103A75">
                                <w:rPr>
                                  <w:rFonts w:ascii="Lucida Sans" w:hAnsi="Lucida Sans"/>
                                </w:rPr>
                                <w:t>.</w:t>
                              </w:r>
                            </w:p>
                            <w:p w14:paraId="719716AC" w14:textId="6EA11CBA" w:rsidR="00CE3CAA" w:rsidRPr="00103A75" w:rsidRDefault="00B060E7" w:rsidP="001F7833">
                              <w:pPr>
                                <w:pStyle w:val="ListParagraph"/>
                                <w:numPr>
                                  <w:ilvl w:val="0"/>
                                  <w:numId w:val="39"/>
                                </w:numPr>
                                <w:rPr>
                                  <w:rFonts w:ascii="Lucida Sans" w:hAnsi="Lucida Sans"/>
                                </w:rPr>
                              </w:pPr>
                              <w:r>
                                <w:rPr>
                                  <w:rFonts w:ascii="Lucida Sans" w:hAnsi="Lucida Sans"/>
                                </w:rPr>
                                <w:t xml:space="preserve">Where the HRA is committed to promoting </w:t>
                              </w:r>
                              <w:r w:rsidR="00E36D23">
                                <w:rPr>
                                  <w:rFonts w:ascii="Lucida Sans" w:hAnsi="Lucida Sans"/>
                                </w:rPr>
                                <w:t>F</w:t>
                              </w:r>
                              <w:r>
                                <w:rPr>
                                  <w:rFonts w:ascii="Lucida Sans" w:hAnsi="Lucida Sans"/>
                                </w:rPr>
                                <w:t xml:space="preserve">air </w:t>
                              </w:r>
                              <w:r w:rsidR="00E36D23">
                                <w:rPr>
                                  <w:rFonts w:ascii="Lucida Sans" w:hAnsi="Lucida Sans"/>
                                </w:rPr>
                                <w:t>H</w:t>
                              </w:r>
                              <w:r>
                                <w:rPr>
                                  <w:rFonts w:ascii="Lucida Sans" w:hAnsi="Lucida Sans"/>
                                </w:rPr>
                                <w:t xml:space="preserve">ousing and </w:t>
                              </w:r>
                              <w:r w:rsidR="00847207">
                                <w:rPr>
                                  <w:rFonts w:ascii="Lucida Sans" w:hAnsi="Lucida Sans"/>
                                </w:rPr>
                                <w:t>equal access and opportunity in housing</w:t>
                              </w:r>
                              <w:r>
                                <w:rPr>
                                  <w:rFonts w:ascii="Lucida Sans" w:hAnsi="Lucida Sans"/>
                                </w:rPr>
                                <w:t>.</w:t>
                              </w:r>
                            </w:p>
                          </w:txbxContent>
                        </v:textbox>
                      </v:shape>
                      <w10:wrap type="tight" anchory="page"/>
                    </v:group>
                  </w:pict>
                </mc:Fallback>
              </mc:AlternateContent>
            </w:r>
            <w:r w:rsidR="00A56E95" w:rsidRPr="00F15417">
              <w:rPr>
                <w:rFonts w:ascii="Lucida Sans" w:hAnsi="Lucida Sans" w:cs="Lucida Sans Unicode"/>
                <w:sz w:val="24"/>
                <w:szCs w:val="24"/>
                <w:shd w:val="clear" w:color="auto" w:fill="FFFFFF"/>
              </w:rPr>
              <w:t xml:space="preserve"> </w:t>
            </w:r>
          </w:p>
        </w:tc>
      </w:tr>
    </w:tbl>
    <w:p w14:paraId="1B2C9090" w14:textId="77777777" w:rsidR="003245E2" w:rsidRDefault="003245E2" w:rsidP="00BF5F2A">
      <w:pPr>
        <w:jc w:val="center"/>
        <w:rPr>
          <w:rFonts w:asciiTheme="majorHAnsi" w:hAnsiTheme="majorHAnsi"/>
          <w:b/>
          <w:bCs/>
          <w:color w:val="007093" w:themeColor="accent3"/>
          <w:sz w:val="44"/>
          <w:szCs w:val="44"/>
        </w:rPr>
      </w:pPr>
    </w:p>
    <w:p w14:paraId="3D2D6740" w14:textId="77777777" w:rsidR="003245E2" w:rsidRDefault="003245E2" w:rsidP="00BF5F2A">
      <w:pPr>
        <w:jc w:val="center"/>
        <w:rPr>
          <w:rFonts w:asciiTheme="majorHAnsi" w:hAnsiTheme="majorHAnsi"/>
          <w:b/>
          <w:bCs/>
          <w:color w:val="007093" w:themeColor="accent3"/>
          <w:sz w:val="44"/>
          <w:szCs w:val="44"/>
        </w:rPr>
      </w:pPr>
    </w:p>
    <w:p w14:paraId="400B26FC" w14:textId="17B2B098" w:rsidR="007B0A62" w:rsidRDefault="0086561E" w:rsidP="00BF5F2A">
      <w:pPr>
        <w:jc w:val="center"/>
      </w:pPr>
      <w:r>
        <w:rPr>
          <w:rFonts w:asciiTheme="majorHAnsi" w:hAnsiTheme="majorHAnsi"/>
          <w:b/>
          <w:bCs/>
          <w:color w:val="007093" w:themeColor="accent3"/>
          <w:sz w:val="44"/>
          <w:szCs w:val="44"/>
        </w:rPr>
        <w:t>Background</w:t>
      </w:r>
    </w:p>
    <w:tbl>
      <w:tblPr>
        <w:tblStyle w:val="TableGrid"/>
        <w:tblpPr w:leftFromText="180" w:rightFromText="180" w:vertAnchor="page" w:horzAnchor="margin" w:tblpX="180" w:tblpY="2206"/>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360"/>
      </w:tblGrid>
      <w:tr w:rsidR="009653E5" w:rsidRPr="00103A75" w14:paraId="521CA5EB" w14:textId="77777777" w:rsidTr="00103A75">
        <w:trPr>
          <w:trHeight w:val="8640"/>
        </w:trPr>
        <w:tc>
          <w:tcPr>
            <w:tcW w:w="9360" w:type="dxa"/>
          </w:tcPr>
          <w:p w14:paraId="32646365" w14:textId="0C2AE9D4" w:rsidR="006A0EED" w:rsidRPr="00103A75" w:rsidRDefault="00715958" w:rsidP="00103A75">
            <w:pPr>
              <w:shd w:val="clear" w:color="auto" w:fill="FFFFFF"/>
              <w:spacing w:after="100" w:afterAutospacing="1" w:line="276" w:lineRule="auto"/>
              <w:rPr>
                <w:rFonts w:ascii="Lucida Sans" w:eastAsia="Times New Roman" w:hAnsi="Lucida Sans" w:cs="Arial"/>
                <w:color w:val="404040"/>
              </w:rPr>
            </w:pPr>
            <w:r w:rsidRPr="00103A75">
              <w:rPr>
                <w:rFonts w:ascii="Lucida Sans" w:eastAsia="Times New Roman" w:hAnsi="Lucida Sans" w:cs="Arial"/>
                <w:color w:val="404040"/>
              </w:rPr>
              <w:t xml:space="preserve">The Plymouth Housing and Redevelopment Authority (HRA) has been an independent governmental entity since its initial creation by the City Council in 1975. The HRA is governed by a board of commissioners appointed by the City Council. Commissioners serve five-year </w:t>
            </w:r>
            <w:r w:rsidR="00701952" w:rsidRPr="00103A75">
              <w:rPr>
                <w:rFonts w:ascii="Lucida Sans" w:eastAsia="Times New Roman" w:hAnsi="Lucida Sans" w:cs="Arial"/>
                <w:color w:val="404040"/>
              </w:rPr>
              <w:t xml:space="preserve">staggered </w:t>
            </w:r>
            <w:r w:rsidRPr="00103A75">
              <w:rPr>
                <w:rFonts w:ascii="Lucida Sans" w:eastAsia="Times New Roman" w:hAnsi="Lucida Sans" w:cs="Arial"/>
                <w:color w:val="404040"/>
              </w:rPr>
              <w:t xml:space="preserve">terms.  </w:t>
            </w:r>
            <w:r w:rsidR="00D954CC" w:rsidRPr="00103A75">
              <w:rPr>
                <w:rFonts w:ascii="Lucida Sans" w:eastAsia="Times New Roman" w:hAnsi="Lucida Sans" w:cs="Arial"/>
                <w:color w:val="404040"/>
              </w:rPr>
              <w:t xml:space="preserve"> </w:t>
            </w:r>
          </w:p>
          <w:p w14:paraId="5045AE54" w14:textId="67B02044" w:rsidR="00715958" w:rsidRPr="00103A75" w:rsidRDefault="00715958" w:rsidP="00103A75">
            <w:pPr>
              <w:shd w:val="clear" w:color="auto" w:fill="FFFFFF"/>
              <w:spacing w:after="100" w:afterAutospacing="1" w:line="276" w:lineRule="auto"/>
              <w:rPr>
                <w:rFonts w:ascii="Lucida Sans" w:eastAsia="Times New Roman" w:hAnsi="Lucida Sans" w:cs="Arial"/>
                <w:color w:val="404040"/>
              </w:rPr>
            </w:pPr>
            <w:r w:rsidRPr="00103A75">
              <w:rPr>
                <w:rFonts w:ascii="Lucida Sans" w:eastAsia="Times New Roman" w:hAnsi="Lucida Sans" w:cs="Arial"/>
                <w:color w:val="404040"/>
              </w:rPr>
              <w:t xml:space="preserve">HRA members who </w:t>
            </w:r>
            <w:r w:rsidR="00E709A1">
              <w:rPr>
                <w:rFonts w:ascii="Lucida Sans" w:eastAsia="Times New Roman" w:hAnsi="Lucida Sans" w:cs="Arial"/>
                <w:color w:val="404040"/>
              </w:rPr>
              <w:t>participate</w:t>
            </w:r>
            <w:r w:rsidR="00E56B97">
              <w:rPr>
                <w:rFonts w:ascii="Lucida Sans" w:eastAsia="Times New Roman" w:hAnsi="Lucida Sans" w:cs="Arial"/>
                <w:color w:val="404040"/>
              </w:rPr>
              <w:t xml:space="preserve">d </w:t>
            </w:r>
            <w:r w:rsidR="00E709A1">
              <w:rPr>
                <w:rFonts w:ascii="Lucida Sans" w:eastAsia="Times New Roman" w:hAnsi="Lucida Sans" w:cs="Arial"/>
                <w:color w:val="404040"/>
              </w:rPr>
              <w:t xml:space="preserve">in </w:t>
            </w:r>
            <w:r w:rsidR="00E56B97">
              <w:rPr>
                <w:rFonts w:ascii="Lucida Sans" w:eastAsia="Times New Roman" w:hAnsi="Lucida Sans" w:cs="Arial"/>
                <w:color w:val="404040"/>
              </w:rPr>
              <w:t>development of</w:t>
            </w:r>
            <w:r w:rsidR="00A82CEC">
              <w:rPr>
                <w:rFonts w:ascii="Lucida Sans" w:eastAsia="Times New Roman" w:hAnsi="Lucida Sans" w:cs="Arial"/>
                <w:color w:val="404040"/>
              </w:rPr>
              <w:t xml:space="preserve"> </w:t>
            </w:r>
            <w:r w:rsidRPr="00103A75">
              <w:rPr>
                <w:rFonts w:ascii="Lucida Sans" w:eastAsia="Times New Roman" w:hAnsi="Lucida Sans" w:cs="Arial"/>
                <w:color w:val="404040"/>
              </w:rPr>
              <w:t>the HRA Strategic Plan include the following:</w:t>
            </w:r>
          </w:p>
          <w:p w14:paraId="1C3D9F77" w14:textId="6AD2B6AE" w:rsidR="00715958" w:rsidRPr="00103A75" w:rsidRDefault="00707EC6" w:rsidP="00103A75">
            <w:pPr>
              <w:numPr>
                <w:ilvl w:val="0"/>
                <w:numId w:val="33"/>
              </w:numPr>
              <w:spacing w:after="100" w:afterAutospacing="1" w:line="276" w:lineRule="auto"/>
              <w:ind w:left="450"/>
              <w:rPr>
                <w:rFonts w:ascii="Lucida Sans" w:eastAsia="Times New Roman" w:hAnsi="Lucida Sans" w:cs="Arial"/>
                <w:i/>
                <w:iCs/>
                <w:color w:val="323232"/>
              </w:rPr>
            </w:pPr>
            <w:r w:rsidRPr="00103A75">
              <w:rPr>
                <w:rFonts w:ascii="Lucida Sans" w:hAnsi="Lucida Sans"/>
                <w:i/>
                <w:iCs/>
                <w:noProof/>
              </w:rPr>
              <mc:AlternateContent>
                <mc:Choice Requires="wpg">
                  <w:drawing>
                    <wp:anchor distT="45720" distB="45720" distL="182880" distR="182880" simplePos="0" relativeHeight="251657231" behindDoc="1" locked="0" layoutInCell="1" allowOverlap="1" wp14:anchorId="7833BBCA" wp14:editId="3078EEAF">
                      <wp:simplePos x="0" y="0"/>
                      <wp:positionH relativeFrom="margin">
                        <wp:posOffset>3562350</wp:posOffset>
                      </wp:positionH>
                      <wp:positionV relativeFrom="paragraph">
                        <wp:posOffset>92431</wp:posOffset>
                      </wp:positionV>
                      <wp:extent cx="2353310" cy="4981575"/>
                      <wp:effectExtent l="0" t="0" r="27940" b="28575"/>
                      <wp:wrapTight wrapText="bothSides">
                        <wp:wrapPolygon edited="0">
                          <wp:start x="0" y="0"/>
                          <wp:lineTo x="0" y="21641"/>
                          <wp:lineTo x="21682" y="21641"/>
                          <wp:lineTo x="21682"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2353310" cy="4981575"/>
                                <a:chOff x="0" y="0"/>
                                <a:chExt cx="3567448" cy="1602000"/>
                              </a:xfrm>
                            </wpg:grpSpPr>
                            <wps:wsp>
                              <wps:cNvPr id="30" name="Rectangle 30"/>
                              <wps:cNvSpPr/>
                              <wps:spPr>
                                <a:xfrm>
                                  <a:off x="0" y="0"/>
                                  <a:ext cx="3567448" cy="187179"/>
                                </a:xfrm>
                                <a:prstGeom prst="rect">
                                  <a:avLst/>
                                </a:prstGeom>
                                <a:solidFill>
                                  <a:srgbClr val="007093"/>
                                </a:solidFill>
                                <a:ln w="25400" cap="flat" cmpd="sng" algn="ctr">
                                  <a:noFill/>
                                  <a:prstDash val="solid"/>
                                </a:ln>
                                <a:effectLst/>
                              </wps:spPr>
                              <wps:txbx>
                                <w:txbxContent>
                                  <w:p w14:paraId="3D24E350" w14:textId="77777777" w:rsidR="00F73643" w:rsidRPr="00523E9A" w:rsidRDefault="00F73643" w:rsidP="00F73643">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b/>
                                        <w:bCs/>
                                        <w:color w:val="FFFFFF" w:themeColor="background1"/>
                                        <w:szCs w:val="28"/>
                                      </w:rPr>
                                      <w:t xml:space="preserve"> </w:t>
                                    </w:r>
                                    <w:r w:rsidRPr="00523E9A">
                                      <w:rPr>
                                        <w:rFonts w:asciiTheme="majorHAnsi" w:eastAsiaTheme="majorEastAsia" w:hAnsiTheme="majorHAnsi" w:cstheme="majorBidi"/>
                                        <w:color w:val="FFFFFF" w:themeColor="background1"/>
                                        <w:szCs w:val="28"/>
                                      </w:rPr>
                                      <w:t xml:space="preserve">2040 City Comprehensive Plan </w:t>
                                    </w:r>
                                  </w:p>
                                  <w:p w14:paraId="4B3143DD" w14:textId="77777777" w:rsidR="00F73643" w:rsidRPr="00523E9A" w:rsidRDefault="00F73643" w:rsidP="00F73643">
                                    <w:pPr>
                                      <w:jc w:val="center"/>
                                      <w:rPr>
                                        <w:rFonts w:asciiTheme="majorHAnsi" w:eastAsiaTheme="majorEastAsia" w:hAnsiTheme="majorHAnsi" w:cstheme="majorBidi"/>
                                        <w:color w:val="FFFFFF" w:themeColor="background1"/>
                                        <w:szCs w:val="28"/>
                                      </w:rPr>
                                    </w:pPr>
                                    <w:r w:rsidRPr="00523E9A">
                                      <w:rPr>
                                        <w:rFonts w:asciiTheme="majorHAnsi" w:eastAsiaTheme="majorEastAsia" w:hAnsiTheme="majorHAnsi" w:cstheme="majorBidi"/>
                                        <w:color w:val="FFFFFF" w:themeColor="background1"/>
                                        <w:szCs w:val="28"/>
                                      </w:rPr>
                                      <w:t>Value Statements</w:t>
                                    </w:r>
                                  </w:p>
                                  <w:p w14:paraId="3C054562" w14:textId="77777777" w:rsidR="00F73643" w:rsidRPr="00730E80" w:rsidRDefault="00F73643" w:rsidP="00F73643">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181158"/>
                                  <a:ext cx="3567448" cy="1420842"/>
                                </a:xfrm>
                                <a:prstGeom prst="rect">
                                  <a:avLst/>
                                </a:prstGeom>
                                <a:noFill/>
                                <a:ln w="6350">
                                  <a:solidFill>
                                    <a:srgbClr val="007093"/>
                                  </a:solidFill>
                                </a:ln>
                                <a:effectLst/>
                              </wps:spPr>
                              <wps:txbx>
                                <w:txbxContent>
                                  <w:p w14:paraId="3143A11C" w14:textId="77777777" w:rsidR="00F73643" w:rsidRPr="008527C6" w:rsidRDefault="00F73643" w:rsidP="00F73643">
                                    <w:pPr>
                                      <w:pStyle w:val="ListParagraph"/>
                                      <w:numPr>
                                        <w:ilvl w:val="0"/>
                                        <w:numId w:val="36"/>
                                      </w:numPr>
                                      <w:ind w:left="360"/>
                                      <w:rPr>
                                        <w:rFonts w:ascii="Lucida Sans" w:eastAsiaTheme="minorHAnsi" w:hAnsi="Lucida Sans" w:cstheme="minorBidi"/>
                                        <w:sz w:val="18"/>
                                        <w:szCs w:val="18"/>
                                      </w:rPr>
                                    </w:pPr>
                                    <w:r w:rsidRPr="008527C6">
                                      <w:rPr>
                                        <w:rFonts w:ascii="Lucida Sans" w:eastAsiaTheme="minorHAnsi" w:hAnsi="Lucida Sans" w:cstheme="minorBidi"/>
                                        <w:b/>
                                        <w:bCs/>
                                        <w:color w:val="007093" w:themeColor="accent3"/>
                                        <w:sz w:val="18"/>
                                        <w:szCs w:val="18"/>
                                      </w:rPr>
                                      <w:t xml:space="preserve">Maintain and enhance housing quality and diversity. </w:t>
                                    </w:r>
                                    <w:r w:rsidRPr="008527C6">
                                      <w:rPr>
                                        <w:rFonts w:ascii="Lucida Sans" w:eastAsiaTheme="minorHAnsi" w:hAnsi="Lucida Sans" w:cstheme="minorBidi"/>
                                        <w:sz w:val="18"/>
                                        <w:szCs w:val="18"/>
                                      </w:rPr>
                                      <w:t>Plymouth values housing that is attractive, well-constructed and maintained to ensure quality of life for all residents. Plymouth also values diverse housing opportunities in neighborhoods throughout the community, including affordable housing, renter and owner-occupied housing, senior housing and lifecycle housing.</w:t>
                                    </w:r>
                                  </w:p>
                                  <w:p w14:paraId="0A888737" w14:textId="77777777" w:rsidR="00F73643" w:rsidRDefault="00F73643" w:rsidP="00F73643">
                                    <w:pPr>
                                      <w:pStyle w:val="ListParagraph"/>
                                      <w:ind w:left="360"/>
                                      <w:rPr>
                                        <w:rFonts w:ascii="Lucida Sans" w:eastAsiaTheme="minorHAnsi" w:hAnsi="Lucida Sans" w:cstheme="minorBidi"/>
                                        <w:b/>
                                        <w:bCs/>
                                        <w:color w:val="007093" w:themeColor="accent3"/>
                                        <w:sz w:val="18"/>
                                        <w:szCs w:val="18"/>
                                      </w:rPr>
                                    </w:pPr>
                                  </w:p>
                                  <w:p w14:paraId="32B80CDE" w14:textId="395FFE19" w:rsidR="00F73643" w:rsidRPr="008527C6" w:rsidRDefault="00F73643" w:rsidP="00F73643">
                                    <w:pPr>
                                      <w:pStyle w:val="ListParagraph"/>
                                      <w:numPr>
                                        <w:ilvl w:val="0"/>
                                        <w:numId w:val="36"/>
                                      </w:numPr>
                                      <w:ind w:left="360"/>
                                      <w:rPr>
                                        <w:rFonts w:ascii="Lucida Sans" w:eastAsiaTheme="minorHAnsi" w:hAnsi="Lucida Sans" w:cstheme="minorBidi"/>
                                        <w:sz w:val="18"/>
                                        <w:szCs w:val="18"/>
                                      </w:rPr>
                                    </w:pPr>
                                    <w:r w:rsidRPr="008527C6">
                                      <w:rPr>
                                        <w:rFonts w:ascii="Lucida Sans" w:eastAsiaTheme="minorHAnsi" w:hAnsi="Lucida Sans" w:cstheme="minorBidi"/>
                                        <w:b/>
                                        <w:bCs/>
                                        <w:color w:val="007093" w:themeColor="accent3"/>
                                        <w:sz w:val="18"/>
                                        <w:szCs w:val="18"/>
                                      </w:rPr>
                                      <w:t xml:space="preserve">Meet the needs of all age groups within the </w:t>
                                    </w:r>
                                    <w:r w:rsidR="00F96C63">
                                      <w:rPr>
                                        <w:rFonts w:ascii="Lucida Sans" w:eastAsiaTheme="minorHAnsi" w:hAnsi="Lucida Sans" w:cstheme="minorBidi"/>
                                        <w:b/>
                                        <w:bCs/>
                                        <w:color w:val="007093" w:themeColor="accent3"/>
                                        <w:sz w:val="18"/>
                                        <w:szCs w:val="18"/>
                                      </w:rPr>
                                      <w:t>C</w:t>
                                    </w:r>
                                    <w:r w:rsidRPr="008527C6">
                                      <w:rPr>
                                        <w:rFonts w:ascii="Lucida Sans" w:eastAsiaTheme="minorHAnsi" w:hAnsi="Lucida Sans" w:cstheme="minorBidi"/>
                                        <w:b/>
                                        <w:bCs/>
                                        <w:color w:val="007093" w:themeColor="accent3"/>
                                        <w:sz w:val="18"/>
                                        <w:szCs w:val="18"/>
                                      </w:rPr>
                                      <w:t xml:space="preserve">ity, with a particular focus on young people and the aging population. </w:t>
                                    </w:r>
                                    <w:r w:rsidRPr="008527C6">
                                      <w:rPr>
                                        <w:rFonts w:ascii="Lucida Sans" w:eastAsiaTheme="minorHAnsi" w:hAnsi="Lucida Sans" w:cstheme="minorBidi"/>
                                        <w:sz w:val="18"/>
                                        <w:szCs w:val="18"/>
                                      </w:rPr>
                                      <w:t xml:space="preserve">Plymouth recognizes that the nation is aging. And the </w:t>
                                    </w:r>
                                    <w:r w:rsidR="00F96C63">
                                      <w:rPr>
                                        <w:rFonts w:ascii="Lucida Sans" w:eastAsiaTheme="minorHAnsi" w:hAnsi="Lucida Sans" w:cstheme="minorBidi"/>
                                        <w:sz w:val="18"/>
                                        <w:szCs w:val="18"/>
                                      </w:rPr>
                                      <w:t>C</w:t>
                                    </w:r>
                                    <w:r w:rsidRPr="008527C6">
                                      <w:rPr>
                                        <w:rFonts w:ascii="Lucida Sans" w:eastAsiaTheme="minorHAnsi" w:hAnsi="Lucida Sans" w:cstheme="minorBidi"/>
                                        <w:sz w:val="18"/>
                                        <w:szCs w:val="18"/>
                                      </w:rPr>
                                      <w:t xml:space="preserve">ity is no exception. Plymouth will pay increased attention to the special needs of its aging population in all aspects of community life – housing, all forms of transportation, services and facilities and especially, sense of community.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33BBCA" id="Group 19" o:spid="_x0000_s1029" style="position:absolute;left:0;text-align:left;margin-left:280.5pt;margin-top:7.3pt;width:185.3pt;height:392.25pt;z-index:-251659249;mso-wrap-distance-left:14.4pt;mso-wrap-distance-top:3.6pt;mso-wrap-distance-right:14.4pt;mso-wrap-distance-bottom:3.6pt;mso-position-horizontal-relative:margin;mso-width-relative:margin;mso-height-relative:margin" coordsize="35674,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">
                      <v:rect id="Rectangle 30" o:spid="_x0000_s1030" style="position:absolute;width:35674;height:1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" fillcolor="#007093" stroked="f" strokeweight="2pt">
                        <v:textbox>
                          <w:txbxContent>
                            <w:p w14:paraId="3D24E350" w14:textId="77777777" w:rsidR="00F73643" w:rsidRPr="00523E9A" w:rsidRDefault="00F73643" w:rsidP="00F73643">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b/>
                                  <w:bCs/>
                                  <w:color w:val="FFFFFF" w:themeColor="background1"/>
                                  <w:szCs w:val="28"/>
                                </w:rPr>
                                <w:t xml:space="preserve"> </w:t>
                              </w:r>
                              <w:r w:rsidRPr="00523E9A">
                                <w:rPr>
                                  <w:rFonts w:asciiTheme="majorHAnsi" w:eastAsiaTheme="majorEastAsia" w:hAnsiTheme="majorHAnsi" w:cstheme="majorBidi"/>
                                  <w:color w:val="FFFFFF" w:themeColor="background1"/>
                                  <w:szCs w:val="28"/>
                                </w:rPr>
                                <w:t xml:space="preserve">2040 City Comprehensive Plan </w:t>
                              </w:r>
                            </w:p>
                            <w:p w14:paraId="4B3143DD" w14:textId="77777777" w:rsidR="00F73643" w:rsidRPr="00523E9A" w:rsidRDefault="00F73643" w:rsidP="00F73643">
                              <w:pPr>
                                <w:jc w:val="center"/>
                                <w:rPr>
                                  <w:rFonts w:asciiTheme="majorHAnsi" w:eastAsiaTheme="majorEastAsia" w:hAnsiTheme="majorHAnsi" w:cstheme="majorBidi"/>
                                  <w:color w:val="FFFFFF" w:themeColor="background1"/>
                                  <w:szCs w:val="28"/>
                                </w:rPr>
                              </w:pPr>
                              <w:r w:rsidRPr="00523E9A">
                                <w:rPr>
                                  <w:rFonts w:asciiTheme="majorHAnsi" w:eastAsiaTheme="majorEastAsia" w:hAnsiTheme="majorHAnsi" w:cstheme="majorBidi"/>
                                  <w:color w:val="FFFFFF" w:themeColor="background1"/>
                                  <w:szCs w:val="28"/>
                                </w:rPr>
                                <w:t>Value Statements</w:t>
                              </w:r>
                            </w:p>
                            <w:p w14:paraId="3C054562" w14:textId="77777777" w:rsidR="00F73643" w:rsidRPr="00730E80" w:rsidRDefault="00F73643" w:rsidP="00F73643">
                              <w:pPr>
                                <w:jc w:val="center"/>
                                <w:rPr>
                                  <w:rFonts w:asciiTheme="majorHAnsi" w:eastAsiaTheme="majorEastAsia" w:hAnsiTheme="majorHAnsi" w:cstheme="majorBidi"/>
                                  <w:color w:val="FFFFFF" w:themeColor="background1"/>
                                  <w:szCs w:val="28"/>
                                </w:rPr>
                              </w:pPr>
                            </w:p>
                          </w:txbxContent>
                        </v:textbox>
                      </v:rect>
                      <v:shape id="Text Box 31" o:spid="_x0000_s1031" type="#_x0000_t202" style="position:absolute;top:1811;width:35674;height:14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" filled="f" strokecolor="#007093" strokeweight=".5pt">
                        <v:textbox inset=",7.2pt,,0">
                          <w:txbxContent>
                            <w:p w14:paraId="3143A11C" w14:textId="77777777" w:rsidR="00F73643" w:rsidRPr="008527C6" w:rsidRDefault="00F73643" w:rsidP="00F73643">
                              <w:pPr>
                                <w:pStyle w:val="ListParagraph"/>
                                <w:numPr>
                                  <w:ilvl w:val="0"/>
                                  <w:numId w:val="36"/>
                                </w:numPr>
                                <w:ind w:left="360"/>
                                <w:rPr>
                                  <w:rFonts w:ascii="Lucida Sans" w:eastAsiaTheme="minorHAnsi" w:hAnsi="Lucida Sans" w:cstheme="minorBidi"/>
                                  <w:sz w:val="18"/>
                                  <w:szCs w:val="18"/>
                                </w:rPr>
                              </w:pPr>
                              <w:r w:rsidRPr="008527C6">
                                <w:rPr>
                                  <w:rFonts w:ascii="Lucida Sans" w:eastAsiaTheme="minorHAnsi" w:hAnsi="Lucida Sans" w:cstheme="minorBidi"/>
                                  <w:b/>
                                  <w:bCs/>
                                  <w:color w:val="007093" w:themeColor="accent3"/>
                                  <w:sz w:val="18"/>
                                  <w:szCs w:val="18"/>
                                </w:rPr>
                                <w:t xml:space="preserve">Maintain and enhance housing quality and diversity. </w:t>
                              </w:r>
                              <w:r w:rsidRPr="008527C6">
                                <w:rPr>
                                  <w:rFonts w:ascii="Lucida Sans" w:eastAsiaTheme="minorHAnsi" w:hAnsi="Lucida Sans" w:cstheme="minorBidi"/>
                                  <w:sz w:val="18"/>
                                  <w:szCs w:val="18"/>
                                </w:rPr>
                                <w:t>Plymouth values housing that is attractive, well-constructed and maintained to ensure quality of life for all residents. Plymouth also values diverse housing opportunities in neighborhoods throughout the community, including affordable housing, renter and owner-occupied housing, senior housing and lifecycle housing.</w:t>
                              </w:r>
                            </w:p>
                            <w:p w14:paraId="0A888737" w14:textId="77777777" w:rsidR="00F73643" w:rsidRDefault="00F73643" w:rsidP="00F73643">
                              <w:pPr>
                                <w:pStyle w:val="ListParagraph"/>
                                <w:ind w:left="360"/>
                                <w:rPr>
                                  <w:rFonts w:ascii="Lucida Sans" w:eastAsiaTheme="minorHAnsi" w:hAnsi="Lucida Sans" w:cstheme="minorBidi"/>
                                  <w:b/>
                                  <w:bCs/>
                                  <w:color w:val="007093" w:themeColor="accent3"/>
                                  <w:sz w:val="18"/>
                                  <w:szCs w:val="18"/>
                                </w:rPr>
                              </w:pPr>
                            </w:p>
                            <w:p w14:paraId="32B80CDE" w14:textId="395FFE19" w:rsidR="00F73643" w:rsidRPr="008527C6" w:rsidRDefault="00F73643" w:rsidP="00F73643">
                              <w:pPr>
                                <w:pStyle w:val="ListParagraph"/>
                                <w:numPr>
                                  <w:ilvl w:val="0"/>
                                  <w:numId w:val="36"/>
                                </w:numPr>
                                <w:ind w:left="360"/>
                                <w:rPr>
                                  <w:rFonts w:ascii="Lucida Sans" w:eastAsiaTheme="minorHAnsi" w:hAnsi="Lucida Sans" w:cstheme="minorBidi"/>
                                  <w:sz w:val="18"/>
                                  <w:szCs w:val="18"/>
                                </w:rPr>
                              </w:pPr>
                              <w:r w:rsidRPr="008527C6">
                                <w:rPr>
                                  <w:rFonts w:ascii="Lucida Sans" w:eastAsiaTheme="minorHAnsi" w:hAnsi="Lucida Sans" w:cstheme="minorBidi"/>
                                  <w:b/>
                                  <w:bCs/>
                                  <w:color w:val="007093" w:themeColor="accent3"/>
                                  <w:sz w:val="18"/>
                                  <w:szCs w:val="18"/>
                                </w:rPr>
                                <w:t xml:space="preserve">Meet the needs of all age groups within the </w:t>
                              </w:r>
                              <w:r w:rsidR="00F96C63">
                                <w:rPr>
                                  <w:rFonts w:ascii="Lucida Sans" w:eastAsiaTheme="minorHAnsi" w:hAnsi="Lucida Sans" w:cstheme="minorBidi"/>
                                  <w:b/>
                                  <w:bCs/>
                                  <w:color w:val="007093" w:themeColor="accent3"/>
                                  <w:sz w:val="18"/>
                                  <w:szCs w:val="18"/>
                                </w:rPr>
                                <w:t>C</w:t>
                              </w:r>
                              <w:r w:rsidRPr="008527C6">
                                <w:rPr>
                                  <w:rFonts w:ascii="Lucida Sans" w:eastAsiaTheme="minorHAnsi" w:hAnsi="Lucida Sans" w:cstheme="minorBidi"/>
                                  <w:b/>
                                  <w:bCs/>
                                  <w:color w:val="007093" w:themeColor="accent3"/>
                                  <w:sz w:val="18"/>
                                  <w:szCs w:val="18"/>
                                </w:rPr>
                                <w:t xml:space="preserve">ity, with a particular focus on young people and the aging population. </w:t>
                              </w:r>
                              <w:r w:rsidRPr="008527C6">
                                <w:rPr>
                                  <w:rFonts w:ascii="Lucida Sans" w:eastAsiaTheme="minorHAnsi" w:hAnsi="Lucida Sans" w:cstheme="minorBidi"/>
                                  <w:sz w:val="18"/>
                                  <w:szCs w:val="18"/>
                                </w:rPr>
                                <w:t xml:space="preserve">Plymouth recognizes that the nation is aging. And the </w:t>
                              </w:r>
                              <w:r w:rsidR="00F96C63">
                                <w:rPr>
                                  <w:rFonts w:ascii="Lucida Sans" w:eastAsiaTheme="minorHAnsi" w:hAnsi="Lucida Sans" w:cstheme="minorBidi"/>
                                  <w:sz w:val="18"/>
                                  <w:szCs w:val="18"/>
                                </w:rPr>
                                <w:t>C</w:t>
                              </w:r>
                              <w:r w:rsidRPr="008527C6">
                                <w:rPr>
                                  <w:rFonts w:ascii="Lucida Sans" w:eastAsiaTheme="minorHAnsi" w:hAnsi="Lucida Sans" w:cstheme="minorBidi"/>
                                  <w:sz w:val="18"/>
                                  <w:szCs w:val="18"/>
                                </w:rPr>
                                <w:t xml:space="preserve">ity is no exception. Plymouth will pay increased attention to the special needs of its aging population in all aspects of community life – housing, all forms of transportation, services and facilities and especially, sense of community. </w:t>
                              </w:r>
                            </w:p>
                          </w:txbxContent>
                        </v:textbox>
                      </v:shape>
                      <w10:wrap type="tight" anchorx="margin"/>
                    </v:group>
                  </w:pict>
                </mc:Fallback>
              </mc:AlternateContent>
            </w:r>
            <w:r w:rsidR="00715958" w:rsidRPr="00103A75">
              <w:rPr>
                <w:rFonts w:ascii="Lucida Sans" w:eastAsia="Times New Roman" w:hAnsi="Lucida Sans" w:cs="Arial"/>
                <w:color w:val="323232"/>
              </w:rPr>
              <w:t xml:space="preserve">Michelle Soderberg, </w:t>
            </w:r>
            <w:r w:rsidR="00292AB8">
              <w:rPr>
                <w:rFonts w:ascii="Lucida Sans" w:eastAsia="Times New Roman" w:hAnsi="Lucida Sans" w:cs="Arial"/>
                <w:color w:val="323232"/>
              </w:rPr>
              <w:t xml:space="preserve">HRA </w:t>
            </w:r>
            <w:r w:rsidR="00715958" w:rsidRPr="00103A75">
              <w:rPr>
                <w:rFonts w:ascii="Lucida Sans" w:eastAsia="Times New Roman" w:hAnsi="Lucida Sans" w:cs="Arial"/>
                <w:i/>
                <w:iCs/>
                <w:color w:val="323232"/>
              </w:rPr>
              <w:t>Chair</w:t>
            </w:r>
          </w:p>
          <w:p w14:paraId="031B4EA2" w14:textId="516B9728" w:rsidR="00715958" w:rsidRPr="00103A75" w:rsidRDefault="00715958" w:rsidP="00103A75">
            <w:pPr>
              <w:numPr>
                <w:ilvl w:val="0"/>
                <w:numId w:val="33"/>
              </w:numPr>
              <w:spacing w:after="100" w:afterAutospacing="1" w:line="276" w:lineRule="auto"/>
              <w:ind w:left="450"/>
              <w:rPr>
                <w:rFonts w:ascii="Lucida Sans" w:eastAsia="Times New Roman" w:hAnsi="Lucida Sans" w:cs="Arial"/>
                <w:color w:val="404040"/>
              </w:rPr>
            </w:pPr>
            <w:r w:rsidRPr="00103A75">
              <w:rPr>
                <w:rFonts w:ascii="Lucida Sans" w:eastAsia="Times New Roman" w:hAnsi="Lucida Sans" w:cs="Arial"/>
                <w:color w:val="404040"/>
              </w:rPr>
              <w:t>Jeff Kulaszewicz</w:t>
            </w:r>
          </w:p>
          <w:p w14:paraId="49A44B62" w14:textId="4FE690BF" w:rsidR="00715958" w:rsidRPr="00103A75" w:rsidRDefault="00715958" w:rsidP="00103A75">
            <w:pPr>
              <w:numPr>
                <w:ilvl w:val="0"/>
                <w:numId w:val="33"/>
              </w:numPr>
              <w:spacing w:after="100" w:afterAutospacing="1" w:line="276" w:lineRule="auto"/>
              <w:ind w:left="450"/>
              <w:rPr>
                <w:rFonts w:ascii="Lucida Sans" w:eastAsia="Times New Roman" w:hAnsi="Lucida Sans" w:cs="Arial"/>
                <w:color w:val="323232"/>
              </w:rPr>
            </w:pPr>
            <w:r w:rsidRPr="00103A75">
              <w:rPr>
                <w:rFonts w:ascii="Lucida Sans" w:eastAsia="Times New Roman" w:hAnsi="Lucida Sans" w:cs="Arial"/>
                <w:color w:val="323232"/>
              </w:rPr>
              <w:t>Lucas Larson</w:t>
            </w:r>
          </w:p>
          <w:p w14:paraId="3EECC0BA" w14:textId="4AA0DF1C" w:rsidR="00715958" w:rsidRPr="00103A75" w:rsidRDefault="00715958" w:rsidP="00103A75">
            <w:pPr>
              <w:numPr>
                <w:ilvl w:val="0"/>
                <w:numId w:val="33"/>
              </w:numPr>
              <w:spacing w:after="100" w:afterAutospacing="1" w:line="276" w:lineRule="auto"/>
              <w:ind w:left="450"/>
              <w:rPr>
                <w:rFonts w:ascii="Lucida Sans" w:eastAsia="Times New Roman" w:hAnsi="Lucida Sans" w:cs="Arial"/>
                <w:color w:val="323232"/>
              </w:rPr>
            </w:pPr>
            <w:r w:rsidRPr="00103A75">
              <w:rPr>
                <w:rFonts w:ascii="Lucida Sans" w:eastAsia="Times New Roman" w:hAnsi="Lucida Sans" w:cs="Arial"/>
                <w:color w:val="323232"/>
              </w:rPr>
              <w:t>Aqueelah Whitfield</w:t>
            </w:r>
          </w:p>
          <w:p w14:paraId="1BAA6D0C" w14:textId="4218743C" w:rsidR="00715958" w:rsidRPr="00E709A1" w:rsidRDefault="00715958" w:rsidP="00103A75">
            <w:pPr>
              <w:numPr>
                <w:ilvl w:val="0"/>
                <w:numId w:val="33"/>
              </w:numPr>
              <w:spacing w:after="100" w:afterAutospacing="1" w:line="276" w:lineRule="auto"/>
              <w:ind w:left="450"/>
              <w:rPr>
                <w:rFonts w:ascii="Lucida Sans" w:eastAsia="Times New Roman" w:hAnsi="Lucida Sans" w:cs="Arial"/>
                <w:color w:val="404040"/>
              </w:rPr>
            </w:pPr>
            <w:r w:rsidRPr="00103A75">
              <w:rPr>
                <w:rFonts w:ascii="Lucida Sans" w:eastAsia="Times New Roman" w:hAnsi="Lucida Sans" w:cs="Arial"/>
                <w:color w:val="323232"/>
              </w:rPr>
              <w:t>Bob Huddleston</w:t>
            </w:r>
          </w:p>
          <w:p w14:paraId="396419CA" w14:textId="77777777" w:rsidR="00E709A1" w:rsidRPr="00103A75" w:rsidRDefault="00E709A1" w:rsidP="00E709A1">
            <w:pPr>
              <w:numPr>
                <w:ilvl w:val="0"/>
                <w:numId w:val="33"/>
              </w:numPr>
              <w:spacing w:after="100" w:afterAutospacing="1" w:line="276" w:lineRule="auto"/>
              <w:ind w:left="450"/>
              <w:rPr>
                <w:rFonts w:ascii="Lucida Sans" w:eastAsia="Times New Roman" w:hAnsi="Lucida Sans" w:cs="Arial"/>
                <w:color w:val="404040"/>
              </w:rPr>
            </w:pPr>
            <w:r>
              <w:rPr>
                <w:rFonts w:ascii="Lucida Sans" w:eastAsia="Times New Roman" w:hAnsi="Lucida Sans" w:cs="Arial"/>
                <w:color w:val="323232"/>
              </w:rPr>
              <w:t>Jim Davis, City Council Representative to the HRA</w:t>
            </w:r>
          </w:p>
          <w:p w14:paraId="74E58587" w14:textId="1B10C1AE" w:rsidR="000217F0" w:rsidRPr="00103A75" w:rsidRDefault="00715958" w:rsidP="00103A75">
            <w:pPr>
              <w:shd w:val="clear" w:color="auto" w:fill="FFFFFF"/>
              <w:spacing w:after="100" w:afterAutospacing="1" w:line="276" w:lineRule="auto"/>
              <w:rPr>
                <w:rFonts w:ascii="Lucida Sans" w:eastAsia="Times New Roman" w:hAnsi="Lucida Sans" w:cs="Arial"/>
                <w:color w:val="404040"/>
              </w:rPr>
            </w:pPr>
            <w:r w:rsidRPr="00103A75">
              <w:rPr>
                <w:rFonts w:ascii="Lucida Sans" w:eastAsia="Times New Roman" w:hAnsi="Lucida Sans" w:cs="Arial"/>
                <w:color w:val="404040"/>
              </w:rPr>
              <w:t>The HRA</w:t>
            </w:r>
            <w:r w:rsidR="00356665" w:rsidRPr="00103A75">
              <w:rPr>
                <w:rFonts w:ascii="Lucida Sans" w:eastAsia="Times New Roman" w:hAnsi="Lucida Sans" w:cs="Arial"/>
                <w:color w:val="404040"/>
              </w:rPr>
              <w:t xml:space="preserve">’s charge is to oversee and guide in the implementation of </w:t>
            </w:r>
            <w:r w:rsidR="00F65779" w:rsidRPr="00103A75">
              <w:rPr>
                <w:rFonts w:ascii="Lucida Sans" w:eastAsia="Times New Roman" w:hAnsi="Lucida Sans" w:cs="Arial"/>
                <w:color w:val="404040"/>
              </w:rPr>
              <w:t xml:space="preserve">Plymouth’s </w:t>
            </w:r>
            <w:r w:rsidRPr="00103A75">
              <w:rPr>
                <w:rFonts w:ascii="Lucida Sans" w:eastAsia="Times New Roman" w:hAnsi="Lucida Sans" w:cs="Arial"/>
                <w:color w:val="404040"/>
              </w:rPr>
              <w:t xml:space="preserve">housing </w:t>
            </w:r>
            <w:r w:rsidR="00307F8C" w:rsidRPr="00103A75">
              <w:rPr>
                <w:rFonts w:ascii="Lucida Sans" w:eastAsia="Times New Roman" w:hAnsi="Lucida Sans" w:cs="Arial"/>
                <w:color w:val="404040"/>
              </w:rPr>
              <w:t xml:space="preserve">programs </w:t>
            </w:r>
            <w:r w:rsidRPr="00103A75">
              <w:rPr>
                <w:rFonts w:ascii="Lucida Sans" w:eastAsia="Times New Roman" w:hAnsi="Lucida Sans" w:cs="Arial"/>
                <w:color w:val="404040"/>
              </w:rPr>
              <w:t xml:space="preserve">and </w:t>
            </w:r>
            <w:r w:rsidR="0017565D" w:rsidRPr="00103A75">
              <w:rPr>
                <w:rFonts w:ascii="Lucida Sans" w:eastAsia="Times New Roman" w:hAnsi="Lucida Sans" w:cs="Arial"/>
                <w:color w:val="404040"/>
              </w:rPr>
              <w:t xml:space="preserve">collaborate on redevelopment efforts of the </w:t>
            </w:r>
            <w:r w:rsidR="00F96C63">
              <w:rPr>
                <w:rFonts w:ascii="Lucida Sans" w:eastAsia="Times New Roman" w:hAnsi="Lucida Sans" w:cs="Arial"/>
                <w:color w:val="404040"/>
              </w:rPr>
              <w:t>C</w:t>
            </w:r>
            <w:r w:rsidR="0017565D" w:rsidRPr="00103A75">
              <w:rPr>
                <w:rFonts w:ascii="Lucida Sans" w:eastAsia="Times New Roman" w:hAnsi="Lucida Sans" w:cs="Arial"/>
                <w:color w:val="404040"/>
              </w:rPr>
              <w:t xml:space="preserve">ity.  </w:t>
            </w:r>
            <w:r w:rsidR="00027893" w:rsidRPr="00103A75">
              <w:rPr>
                <w:rFonts w:ascii="Lucida Sans" w:eastAsia="Times New Roman" w:hAnsi="Lucida Sans" w:cs="Arial"/>
                <w:color w:val="404040"/>
              </w:rPr>
              <w:t>T</w:t>
            </w:r>
            <w:r w:rsidR="0017565D" w:rsidRPr="00103A75">
              <w:rPr>
                <w:rFonts w:ascii="Lucida Sans" w:eastAsia="Times New Roman" w:hAnsi="Lucida Sans" w:cs="Arial"/>
                <w:color w:val="404040"/>
              </w:rPr>
              <w:t>hey manage</w:t>
            </w:r>
            <w:r w:rsidRPr="00103A75">
              <w:rPr>
                <w:rFonts w:ascii="Lucida Sans" w:eastAsia="Times New Roman" w:hAnsi="Lucida Sans" w:cs="Arial"/>
                <w:color w:val="404040"/>
              </w:rPr>
              <w:t xml:space="preserve"> federal, state, and local grants for housing programs</w:t>
            </w:r>
            <w:r w:rsidR="00027893" w:rsidRPr="00103A75">
              <w:rPr>
                <w:rFonts w:ascii="Lucida Sans" w:eastAsia="Times New Roman" w:hAnsi="Lucida Sans" w:cs="Arial"/>
                <w:color w:val="404040"/>
              </w:rPr>
              <w:t xml:space="preserve"> and </w:t>
            </w:r>
            <w:r w:rsidRPr="00103A75">
              <w:rPr>
                <w:rFonts w:ascii="Lucida Sans" w:eastAsia="Times New Roman" w:hAnsi="Lucida Sans" w:cs="Arial"/>
                <w:color w:val="404040"/>
              </w:rPr>
              <w:t xml:space="preserve">administer </w:t>
            </w:r>
            <w:r w:rsidR="00777B29" w:rsidRPr="00103A75">
              <w:rPr>
                <w:rFonts w:ascii="Lucida Sans" w:eastAsia="Times New Roman" w:hAnsi="Lucida Sans" w:cs="Arial"/>
                <w:color w:val="404040"/>
              </w:rPr>
              <w:t>eight</w:t>
            </w:r>
            <w:r w:rsidRPr="00103A75">
              <w:rPr>
                <w:rFonts w:ascii="Lucida Sans" w:eastAsia="Times New Roman" w:hAnsi="Lucida Sans" w:cs="Arial"/>
                <w:color w:val="404040"/>
              </w:rPr>
              <w:t xml:space="preserve"> active Tax Increment Financing </w:t>
            </w:r>
            <w:r w:rsidR="00F65779" w:rsidRPr="00103A75">
              <w:rPr>
                <w:rFonts w:ascii="Lucida Sans" w:eastAsia="Times New Roman" w:hAnsi="Lucida Sans" w:cs="Arial"/>
                <w:color w:val="404040"/>
              </w:rPr>
              <w:t xml:space="preserve">(TIF) </w:t>
            </w:r>
            <w:r w:rsidRPr="00103A75">
              <w:rPr>
                <w:rFonts w:ascii="Lucida Sans" w:eastAsia="Times New Roman" w:hAnsi="Lucida Sans" w:cs="Arial"/>
                <w:color w:val="404040"/>
              </w:rPr>
              <w:t xml:space="preserve">Districts.  </w:t>
            </w:r>
            <w:r w:rsidR="00027893" w:rsidRPr="00103A75">
              <w:rPr>
                <w:rFonts w:ascii="Lucida Sans" w:eastAsia="Times New Roman" w:hAnsi="Lucida Sans" w:cs="Arial"/>
                <w:color w:val="404040"/>
              </w:rPr>
              <w:t xml:space="preserve"> </w:t>
            </w:r>
            <w:r w:rsidR="0026568D" w:rsidRPr="00103A75">
              <w:rPr>
                <w:rFonts w:ascii="Lucida Sans" w:eastAsia="Times New Roman" w:hAnsi="Lucida Sans" w:cs="Arial"/>
                <w:color w:val="404040"/>
              </w:rPr>
              <w:t>F</w:t>
            </w:r>
            <w:r w:rsidR="00027893" w:rsidRPr="00103A75">
              <w:rPr>
                <w:rFonts w:ascii="Lucida Sans" w:eastAsia="Times New Roman" w:hAnsi="Lucida Sans" w:cs="Arial"/>
                <w:color w:val="404040"/>
              </w:rPr>
              <w:t xml:space="preserve">unding </w:t>
            </w:r>
            <w:r w:rsidR="0026568D" w:rsidRPr="00103A75">
              <w:rPr>
                <w:rFonts w:ascii="Lucida Sans" w:eastAsia="Times New Roman" w:hAnsi="Lucida Sans" w:cs="Arial"/>
                <w:color w:val="404040"/>
              </w:rPr>
              <w:t xml:space="preserve">for the HRA programs comes </w:t>
            </w:r>
            <w:r w:rsidR="00027893" w:rsidRPr="00103A75">
              <w:rPr>
                <w:rFonts w:ascii="Lucida Sans" w:eastAsia="Times New Roman" w:hAnsi="Lucida Sans" w:cs="Arial"/>
                <w:color w:val="404040"/>
              </w:rPr>
              <w:t>from the Federal Department of Housing and Urban Development (HUD) and Community Development Block Grants (CDBG),</w:t>
            </w:r>
            <w:r w:rsidR="0026568D" w:rsidRPr="00103A75">
              <w:rPr>
                <w:rFonts w:ascii="Lucida Sans" w:eastAsia="Times New Roman" w:hAnsi="Lucida Sans" w:cs="Arial"/>
                <w:color w:val="404040"/>
              </w:rPr>
              <w:t xml:space="preserve"> and </w:t>
            </w:r>
            <w:r w:rsidR="00027893" w:rsidRPr="00103A75">
              <w:rPr>
                <w:rFonts w:ascii="Lucida Sans" w:eastAsia="Times New Roman" w:hAnsi="Lucida Sans" w:cs="Arial"/>
                <w:color w:val="404040"/>
              </w:rPr>
              <w:t>an annual HRA levy</w:t>
            </w:r>
            <w:r w:rsidR="00396476" w:rsidRPr="00103A75">
              <w:rPr>
                <w:rFonts w:ascii="Lucida Sans" w:eastAsia="Times New Roman" w:hAnsi="Lucida Sans" w:cs="Arial"/>
                <w:color w:val="404040"/>
              </w:rPr>
              <w:t xml:space="preserve">.  These funding sources </w:t>
            </w:r>
            <w:r w:rsidR="00027893" w:rsidRPr="00103A75">
              <w:rPr>
                <w:rFonts w:ascii="Lucida Sans" w:eastAsia="Times New Roman" w:hAnsi="Lucida Sans" w:cs="Arial"/>
                <w:color w:val="404040"/>
              </w:rPr>
              <w:t>support staff, existing program</w:t>
            </w:r>
            <w:r w:rsidR="00A91DFE" w:rsidRPr="00103A75">
              <w:rPr>
                <w:rFonts w:ascii="Lucida Sans" w:eastAsia="Times New Roman" w:hAnsi="Lucida Sans" w:cs="Arial"/>
                <w:color w:val="404040"/>
              </w:rPr>
              <w:t xml:space="preserve"> implementation, and the </w:t>
            </w:r>
            <w:r w:rsidR="00027893" w:rsidRPr="00103A75">
              <w:rPr>
                <w:rFonts w:ascii="Lucida Sans" w:eastAsia="Times New Roman" w:hAnsi="Lucida Sans" w:cs="Arial"/>
                <w:color w:val="404040"/>
              </w:rPr>
              <w:t xml:space="preserve"> maintenance, management and administration of </w:t>
            </w:r>
            <w:r w:rsidR="00600853" w:rsidRPr="00103A75">
              <w:rPr>
                <w:rFonts w:ascii="Lucida Sans" w:eastAsia="Times New Roman" w:hAnsi="Lucida Sans" w:cs="Arial"/>
                <w:color w:val="404040"/>
              </w:rPr>
              <w:t xml:space="preserve">two </w:t>
            </w:r>
            <w:r w:rsidR="00027893" w:rsidRPr="00103A75">
              <w:rPr>
                <w:rFonts w:ascii="Lucida Sans" w:eastAsia="Times New Roman" w:hAnsi="Lucida Sans" w:cs="Arial"/>
                <w:color w:val="404040"/>
              </w:rPr>
              <w:t xml:space="preserve">HRA owned </w:t>
            </w:r>
            <w:hyperlink r:id="rId14" w:history="1">
              <w:r w:rsidR="00027893" w:rsidRPr="00103A75">
                <w:rPr>
                  <w:rStyle w:val="Hyperlink"/>
                  <w:rFonts w:ascii="Lucida Sans" w:eastAsia="Times New Roman" w:hAnsi="Lucida Sans" w:cs="Arial"/>
                </w:rPr>
                <w:t>senior housing properties</w:t>
              </w:r>
            </w:hyperlink>
            <w:r w:rsidR="000217F0" w:rsidRPr="00103A75">
              <w:rPr>
                <w:rFonts w:ascii="Lucida Sans" w:eastAsia="Times New Roman" w:hAnsi="Lucida Sans" w:cs="Arial"/>
                <w:color w:val="404040"/>
              </w:rPr>
              <w:t xml:space="preserve">; Plymouth Towne Square and Vicksburg Crossing. </w:t>
            </w:r>
          </w:p>
          <w:p w14:paraId="0A4AC45D" w14:textId="74A4A163" w:rsidR="00892F31" w:rsidRDefault="00892F31" w:rsidP="00821CB7">
            <w:pPr>
              <w:shd w:val="clear" w:color="auto" w:fill="FFFFFF"/>
              <w:spacing w:before="100" w:beforeAutospacing="1" w:after="100" w:afterAutospacing="1" w:line="276" w:lineRule="auto"/>
              <w:rPr>
                <w:rFonts w:ascii="Lucida Sans" w:hAnsi="Lucida Sans" w:cs="Arial"/>
                <w:color w:val="404040"/>
              </w:rPr>
            </w:pPr>
          </w:p>
          <w:p w14:paraId="6AD03D70" w14:textId="51D1E6CD" w:rsidR="00103A75" w:rsidRDefault="00103A75" w:rsidP="00821CB7">
            <w:pPr>
              <w:shd w:val="clear" w:color="auto" w:fill="FFFFFF"/>
              <w:spacing w:before="100" w:beforeAutospacing="1" w:after="100" w:afterAutospacing="1" w:line="276" w:lineRule="auto"/>
              <w:rPr>
                <w:rFonts w:ascii="Lucida Sans" w:hAnsi="Lucida Sans" w:cs="Arial"/>
                <w:color w:val="404040"/>
              </w:rPr>
            </w:pPr>
          </w:p>
          <w:p w14:paraId="4ED85652" w14:textId="77777777" w:rsidR="00285377" w:rsidRDefault="00285377" w:rsidP="00103A75">
            <w:pPr>
              <w:shd w:val="clear" w:color="auto" w:fill="FFFFFF"/>
              <w:spacing w:before="100" w:beforeAutospacing="1" w:after="100" w:afterAutospacing="1" w:line="276" w:lineRule="auto"/>
              <w:rPr>
                <w:rFonts w:ascii="Lucida Sans" w:hAnsi="Lucida Sans" w:cs="Arial"/>
                <w:color w:val="404040"/>
              </w:rPr>
            </w:pPr>
          </w:p>
          <w:p w14:paraId="3D3D233E" w14:textId="5C5FA1E8" w:rsidR="00821CB7" w:rsidRPr="00103A75" w:rsidRDefault="00821CB7" w:rsidP="00103A75">
            <w:pPr>
              <w:shd w:val="clear" w:color="auto" w:fill="FFFFFF"/>
              <w:spacing w:before="100" w:beforeAutospacing="1" w:after="100" w:afterAutospacing="1" w:line="276" w:lineRule="auto"/>
              <w:rPr>
                <w:rFonts w:ascii="Lucida Sans" w:hAnsi="Lucida Sans" w:cs="Arial"/>
                <w:color w:val="404040"/>
              </w:rPr>
            </w:pPr>
            <w:r w:rsidRPr="00103A75">
              <w:rPr>
                <w:rFonts w:ascii="Lucida Sans" w:hAnsi="Lucida Sans" w:cs="Arial"/>
                <w:color w:val="404040"/>
              </w:rPr>
              <w:t xml:space="preserve">Existing </w:t>
            </w:r>
            <w:r w:rsidR="00715958" w:rsidRPr="00103A75">
              <w:rPr>
                <w:rFonts w:ascii="Lucida Sans" w:hAnsi="Lucida Sans" w:cs="Arial"/>
                <w:color w:val="404040"/>
              </w:rPr>
              <w:t xml:space="preserve">programs </w:t>
            </w:r>
            <w:r w:rsidRPr="00103A75">
              <w:rPr>
                <w:rFonts w:ascii="Lucida Sans" w:hAnsi="Lucida Sans" w:cs="Arial"/>
                <w:color w:val="404040"/>
              </w:rPr>
              <w:t xml:space="preserve">supported by the HRA </w:t>
            </w:r>
            <w:r w:rsidR="00715958" w:rsidRPr="00103A75">
              <w:rPr>
                <w:rFonts w:ascii="Lucida Sans" w:hAnsi="Lucida Sans" w:cs="Arial"/>
                <w:color w:val="404040"/>
              </w:rPr>
              <w:t>include</w:t>
            </w:r>
            <w:r w:rsidR="00162224" w:rsidRPr="00103A75">
              <w:rPr>
                <w:rFonts w:ascii="Lucida Sans" w:hAnsi="Lucida Sans" w:cs="Arial"/>
                <w:color w:val="404040"/>
              </w:rPr>
              <w:t xml:space="preserve"> the following</w:t>
            </w:r>
            <w:r w:rsidR="00715958" w:rsidRPr="00103A75">
              <w:rPr>
                <w:rFonts w:ascii="Lucida Sans" w:hAnsi="Lucida Sans" w:cs="Arial"/>
                <w:color w:val="404040"/>
              </w:rPr>
              <w:t>:</w:t>
            </w:r>
            <w:r w:rsidRPr="00103A75">
              <w:rPr>
                <w:rFonts w:ascii="Lucida Sans" w:hAnsi="Lucida Sans" w:cs="Arial"/>
                <w:color w:val="404040"/>
              </w:rPr>
              <w:t xml:space="preserve"> </w:t>
            </w:r>
          </w:p>
          <w:p w14:paraId="7685A4A6" w14:textId="04E8724B" w:rsidR="006A0EED" w:rsidRPr="00103A75" w:rsidRDefault="00845460" w:rsidP="00162224">
            <w:pPr>
              <w:pStyle w:val="ListParagraph"/>
              <w:numPr>
                <w:ilvl w:val="0"/>
                <w:numId w:val="40"/>
              </w:numPr>
              <w:shd w:val="clear" w:color="auto" w:fill="FFFFFF"/>
              <w:spacing w:before="100" w:beforeAutospacing="1" w:after="100" w:afterAutospacing="1" w:line="276" w:lineRule="auto"/>
              <w:ind w:left="900" w:hanging="540"/>
              <w:rPr>
                <w:rFonts w:ascii="Lucida Sans" w:hAnsi="Lucida Sans" w:cs="Arial"/>
                <w:color w:val="404040"/>
              </w:rPr>
            </w:pPr>
            <w:r w:rsidRPr="00103A75">
              <w:rPr>
                <w:rFonts w:ascii="Lucida Sans" w:hAnsi="Lucida Sans"/>
                <w:i/>
                <w:iCs/>
                <w:noProof/>
              </w:rPr>
              <mc:AlternateContent>
                <mc:Choice Requires="wpg">
                  <w:drawing>
                    <wp:anchor distT="45720" distB="45720" distL="182880" distR="182880" simplePos="0" relativeHeight="251657235" behindDoc="1" locked="0" layoutInCell="1" allowOverlap="1" wp14:anchorId="18DB4464" wp14:editId="25059F62">
                      <wp:simplePos x="0" y="0"/>
                      <wp:positionH relativeFrom="margin">
                        <wp:posOffset>3631565</wp:posOffset>
                      </wp:positionH>
                      <wp:positionV relativeFrom="paragraph">
                        <wp:posOffset>100965</wp:posOffset>
                      </wp:positionV>
                      <wp:extent cx="2081530" cy="6486525"/>
                      <wp:effectExtent l="0" t="0" r="13970" b="28575"/>
                      <wp:wrapTight wrapText="bothSides">
                        <wp:wrapPolygon edited="0">
                          <wp:start x="0" y="0"/>
                          <wp:lineTo x="0" y="21632"/>
                          <wp:lineTo x="21547" y="21632"/>
                          <wp:lineTo x="21547" y="0"/>
                          <wp:lineTo x="0" y="0"/>
                        </wp:wrapPolygon>
                      </wp:wrapTight>
                      <wp:docPr id="2" name="Group 2"/>
                      <wp:cNvGraphicFramePr/>
                      <a:graphic xmlns:a="http://schemas.openxmlformats.org/drawingml/2006/main">
                        <a:graphicData uri="http://schemas.microsoft.com/office/word/2010/wordprocessingGroup">
                          <wpg:wgp>
                            <wpg:cNvGrpSpPr/>
                            <wpg:grpSpPr>
                              <a:xfrm>
                                <a:off x="0" y="0"/>
                                <a:ext cx="2081530" cy="6486525"/>
                                <a:chOff x="0" y="0"/>
                                <a:chExt cx="3448099" cy="1318495"/>
                              </a:xfrm>
                            </wpg:grpSpPr>
                            <wps:wsp>
                              <wps:cNvPr id="28" name="Rectangle 28"/>
                              <wps:cNvSpPr/>
                              <wps:spPr>
                                <a:xfrm>
                                  <a:off x="0" y="0"/>
                                  <a:ext cx="3443891" cy="187179"/>
                                </a:xfrm>
                                <a:prstGeom prst="rect">
                                  <a:avLst/>
                                </a:prstGeom>
                                <a:solidFill>
                                  <a:srgbClr val="007093"/>
                                </a:solidFill>
                                <a:ln w="25400" cap="flat" cmpd="sng" algn="ctr">
                                  <a:noFill/>
                                  <a:prstDash val="solid"/>
                                </a:ln>
                                <a:effectLst/>
                              </wps:spPr>
                              <wps:txbx>
                                <w:txbxContent>
                                  <w:p w14:paraId="64056C09" w14:textId="77777777" w:rsidR="00285377" w:rsidRPr="00523E9A" w:rsidRDefault="00285377" w:rsidP="00285377">
                                    <w:pPr>
                                      <w:jc w:val="center"/>
                                      <w:rPr>
                                        <w:rFonts w:asciiTheme="majorHAnsi" w:eastAsiaTheme="majorEastAsia" w:hAnsiTheme="majorHAnsi" w:cstheme="majorBidi"/>
                                        <w:color w:val="FFFFFF" w:themeColor="background1"/>
                                        <w:szCs w:val="28"/>
                                      </w:rPr>
                                    </w:pPr>
                                    <w:r w:rsidRPr="00523E9A">
                                      <w:rPr>
                                        <w:rFonts w:asciiTheme="majorHAnsi" w:eastAsiaTheme="majorEastAsia" w:hAnsiTheme="majorHAnsi" w:cstheme="majorBidi"/>
                                        <w:color w:val="FFFFFF" w:themeColor="background1"/>
                                        <w:szCs w:val="28"/>
                                      </w:rPr>
                                      <w:t xml:space="preserve">2040 </w:t>
                                    </w:r>
                                    <w:r>
                                      <w:rPr>
                                        <w:rFonts w:asciiTheme="majorHAnsi" w:eastAsiaTheme="majorEastAsia" w:hAnsiTheme="majorHAnsi" w:cstheme="majorBidi"/>
                                        <w:color w:val="FFFFFF" w:themeColor="background1"/>
                                        <w:szCs w:val="28"/>
                                      </w:rPr>
                                      <w:t xml:space="preserve">City </w:t>
                                    </w:r>
                                    <w:r w:rsidRPr="00523E9A">
                                      <w:rPr>
                                        <w:rFonts w:asciiTheme="majorHAnsi" w:eastAsiaTheme="majorEastAsia" w:hAnsiTheme="majorHAnsi" w:cstheme="majorBidi"/>
                                        <w:color w:val="FFFFFF" w:themeColor="background1"/>
                                        <w:szCs w:val="28"/>
                                      </w:rPr>
                                      <w:t xml:space="preserve">Comprehensive Plan </w:t>
                                    </w:r>
                                  </w:p>
                                  <w:p w14:paraId="3F0E6FEF" w14:textId="77777777" w:rsidR="00285377" w:rsidRPr="00523E9A" w:rsidRDefault="00285377" w:rsidP="00285377">
                                    <w:pPr>
                                      <w:jc w:val="center"/>
                                      <w:rPr>
                                        <w:rFonts w:asciiTheme="majorHAnsi" w:eastAsiaTheme="majorEastAsia" w:hAnsiTheme="majorHAnsi" w:cstheme="majorBidi"/>
                                        <w:color w:val="FFFFFF" w:themeColor="background1"/>
                                        <w:szCs w:val="28"/>
                                      </w:rPr>
                                    </w:pPr>
                                    <w:r w:rsidRPr="00523E9A">
                                      <w:rPr>
                                        <w:rFonts w:asciiTheme="majorHAnsi" w:eastAsiaTheme="majorEastAsia" w:hAnsiTheme="majorHAnsi" w:cstheme="majorBidi"/>
                                        <w:color w:val="FFFFFF" w:themeColor="background1"/>
                                        <w:szCs w:val="28"/>
                                      </w:rPr>
                                      <w:t>Housing Goals</w:t>
                                    </w:r>
                                  </w:p>
                                  <w:p w14:paraId="27E8F56C" w14:textId="77777777" w:rsidR="00285377" w:rsidRPr="00730E80" w:rsidRDefault="00285377" w:rsidP="00285377">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0" y="187089"/>
                                  <a:ext cx="3448099" cy="1131406"/>
                                </a:xfrm>
                                <a:prstGeom prst="rect">
                                  <a:avLst/>
                                </a:prstGeom>
                                <a:noFill/>
                                <a:ln w="6350">
                                  <a:solidFill>
                                    <a:srgbClr val="007093"/>
                                  </a:solidFill>
                                </a:ln>
                                <a:effectLst/>
                              </wps:spPr>
                              <wps:txbx>
                                <w:txbxContent>
                                  <w:p w14:paraId="609EB960" w14:textId="77777777" w:rsidR="00285377" w:rsidRPr="00777CAF" w:rsidRDefault="00285377" w:rsidP="00285377">
                                    <w:pPr>
                                      <w:pStyle w:val="ListParagraph"/>
                                      <w:numPr>
                                        <w:ilvl w:val="0"/>
                                        <w:numId w:val="36"/>
                                      </w:numPr>
                                      <w:ind w:left="360" w:right="8"/>
                                      <w:rPr>
                                        <w:rFonts w:ascii="Lucida Sans" w:hAnsi="Lucida Sans"/>
                                        <w:b/>
                                        <w:bCs/>
                                        <w:color w:val="007093" w:themeColor="accent3"/>
                                        <w:sz w:val="18"/>
                                        <w:szCs w:val="18"/>
                                      </w:rPr>
                                    </w:pPr>
                                    <w:r w:rsidRPr="00777CAF">
                                      <w:rPr>
                                        <w:rFonts w:ascii="Lucida Sans" w:hAnsi="Lucida Sans"/>
                                        <w:b/>
                                        <w:bCs/>
                                        <w:color w:val="007093" w:themeColor="accent3"/>
                                        <w:sz w:val="18"/>
                                        <w:szCs w:val="18"/>
                                      </w:rPr>
                                      <w:t xml:space="preserve">Promote the development and preservation of a supply of quality housing that is affordable at all income levels and at all stages of the life cycle. </w:t>
                                    </w:r>
                                  </w:p>
                                  <w:p w14:paraId="443A899E" w14:textId="77777777" w:rsidR="00285377" w:rsidRDefault="00285377" w:rsidP="00285377">
                                    <w:pPr>
                                      <w:pStyle w:val="ListParagraph"/>
                                      <w:ind w:left="360"/>
                                      <w:rPr>
                                        <w:rFonts w:ascii="Lucida Sans" w:hAnsi="Lucida Sans"/>
                                        <w:b/>
                                        <w:bCs/>
                                        <w:color w:val="007093" w:themeColor="accent3"/>
                                        <w:sz w:val="18"/>
                                        <w:szCs w:val="18"/>
                                      </w:rPr>
                                    </w:pPr>
                                  </w:p>
                                  <w:p w14:paraId="14BE41E6" w14:textId="77777777" w:rsidR="00285377" w:rsidRDefault="00285377" w:rsidP="00285377">
                                    <w:pPr>
                                      <w:pStyle w:val="ListParagraph"/>
                                      <w:numPr>
                                        <w:ilvl w:val="0"/>
                                        <w:numId w:val="36"/>
                                      </w:numPr>
                                      <w:ind w:left="360"/>
                                      <w:rPr>
                                        <w:rFonts w:ascii="Lucida Sans" w:hAnsi="Lucida Sans"/>
                                        <w:b/>
                                        <w:bCs/>
                                        <w:color w:val="007093" w:themeColor="accent3"/>
                                        <w:sz w:val="18"/>
                                        <w:szCs w:val="18"/>
                                      </w:rPr>
                                    </w:pPr>
                                    <w:r w:rsidRPr="00777CAF">
                                      <w:rPr>
                                        <w:rFonts w:ascii="Lucida Sans" w:hAnsi="Lucida Sans"/>
                                        <w:b/>
                                        <w:bCs/>
                                        <w:color w:val="007093" w:themeColor="accent3"/>
                                        <w:sz w:val="18"/>
                                        <w:szCs w:val="18"/>
                                      </w:rPr>
                                      <w:t>Encourage and ensure that all housing and neighborhoods in Plymouth are well maintained.</w:t>
                                    </w:r>
                                  </w:p>
                                  <w:p w14:paraId="61F2E3AD" w14:textId="77777777" w:rsidR="00285377" w:rsidRPr="00777CAF" w:rsidRDefault="00285377" w:rsidP="00285377">
                                    <w:pPr>
                                      <w:pStyle w:val="ListParagraph"/>
                                      <w:rPr>
                                        <w:rFonts w:ascii="Lucida Sans" w:hAnsi="Lucida Sans"/>
                                        <w:b/>
                                        <w:bCs/>
                                        <w:color w:val="007093" w:themeColor="accent3"/>
                                        <w:sz w:val="18"/>
                                        <w:szCs w:val="18"/>
                                      </w:rPr>
                                    </w:pPr>
                                  </w:p>
                                  <w:p w14:paraId="3E155CDB" w14:textId="64754A9C" w:rsidR="00285377" w:rsidRDefault="00285377" w:rsidP="00285377">
                                    <w:pPr>
                                      <w:pStyle w:val="ListParagraph"/>
                                      <w:numPr>
                                        <w:ilvl w:val="0"/>
                                        <w:numId w:val="36"/>
                                      </w:numPr>
                                      <w:ind w:left="360" w:right="95"/>
                                      <w:rPr>
                                        <w:rFonts w:ascii="Lucida Sans" w:hAnsi="Lucida Sans"/>
                                        <w:b/>
                                        <w:bCs/>
                                        <w:color w:val="007093" w:themeColor="accent3"/>
                                        <w:sz w:val="18"/>
                                        <w:szCs w:val="18"/>
                                      </w:rPr>
                                    </w:pPr>
                                    <w:r w:rsidRPr="00FA4EE8">
                                      <w:rPr>
                                        <w:rFonts w:ascii="Lucida Sans" w:hAnsi="Lucida Sans"/>
                                        <w:b/>
                                        <w:bCs/>
                                        <w:color w:val="007093" w:themeColor="accent3"/>
                                        <w:sz w:val="18"/>
                                        <w:szCs w:val="18"/>
                                      </w:rPr>
                                      <w:t xml:space="preserve">Promote development patterns that link housing with services and employment centers by all forms of transportation, particularly public transit and non-motorized forms of transportation. </w:t>
                                    </w:r>
                                  </w:p>
                                  <w:p w14:paraId="64EEB9B6" w14:textId="77777777" w:rsidR="00845460" w:rsidRPr="001051AE" w:rsidRDefault="00845460" w:rsidP="001051AE">
                                    <w:pPr>
                                      <w:pStyle w:val="ListParagraph"/>
                                      <w:rPr>
                                        <w:rFonts w:ascii="Lucida Sans" w:hAnsi="Lucida Sans"/>
                                        <w:b/>
                                        <w:bCs/>
                                        <w:color w:val="007093" w:themeColor="accent3"/>
                                        <w:sz w:val="18"/>
                                        <w:szCs w:val="18"/>
                                      </w:rPr>
                                    </w:pPr>
                                  </w:p>
                                  <w:p w14:paraId="02BC38B0" w14:textId="66CED80E" w:rsidR="00845460" w:rsidRDefault="00845460" w:rsidP="00285377">
                                    <w:pPr>
                                      <w:pStyle w:val="ListParagraph"/>
                                      <w:numPr>
                                        <w:ilvl w:val="0"/>
                                        <w:numId w:val="36"/>
                                      </w:numPr>
                                      <w:ind w:left="360" w:right="95"/>
                                      <w:rPr>
                                        <w:rFonts w:ascii="Lucida Sans" w:hAnsi="Lucida Sans"/>
                                        <w:b/>
                                        <w:bCs/>
                                        <w:color w:val="007093" w:themeColor="accent3"/>
                                        <w:sz w:val="18"/>
                                        <w:szCs w:val="18"/>
                                      </w:rPr>
                                    </w:pPr>
                                    <w:r>
                                      <w:rPr>
                                        <w:rFonts w:ascii="Lucida Sans" w:hAnsi="Lucida Sans"/>
                                        <w:b/>
                                        <w:bCs/>
                                        <w:color w:val="007093" w:themeColor="accent3"/>
                                        <w:sz w:val="18"/>
                                        <w:szCs w:val="18"/>
                                      </w:rPr>
                                      <w:t xml:space="preserve">Metropolitan Council </w:t>
                                    </w:r>
                                    <w:r w:rsidR="00946BBE">
                                      <w:rPr>
                                        <w:rFonts w:ascii="Lucida Sans" w:hAnsi="Lucida Sans"/>
                                        <w:b/>
                                        <w:bCs/>
                                        <w:color w:val="007093" w:themeColor="accent3"/>
                                        <w:sz w:val="18"/>
                                        <w:szCs w:val="18"/>
                                      </w:rPr>
                                      <w:t xml:space="preserve">identifies that Plymouth’s share of the regions need </w:t>
                                    </w:r>
                                    <w:r w:rsidR="00BB2AA7">
                                      <w:rPr>
                                        <w:rFonts w:ascii="Lucida Sans" w:hAnsi="Lucida Sans"/>
                                        <w:b/>
                                        <w:bCs/>
                                        <w:color w:val="007093" w:themeColor="accent3"/>
                                        <w:sz w:val="18"/>
                                        <w:szCs w:val="18"/>
                                      </w:rPr>
                                      <w:t>of affordable housing between 2021-203</w:t>
                                    </w:r>
                                    <w:r w:rsidR="00574E6E">
                                      <w:rPr>
                                        <w:rFonts w:ascii="Lucida Sans" w:hAnsi="Lucida Sans"/>
                                        <w:b/>
                                        <w:bCs/>
                                        <w:color w:val="007093" w:themeColor="accent3"/>
                                        <w:sz w:val="18"/>
                                        <w:szCs w:val="18"/>
                                      </w:rPr>
                                      <w:t>0</w:t>
                                    </w:r>
                                    <w:r w:rsidR="00BB2AA7">
                                      <w:rPr>
                                        <w:rFonts w:ascii="Lucida Sans" w:hAnsi="Lucida Sans"/>
                                        <w:b/>
                                        <w:bCs/>
                                        <w:color w:val="007093" w:themeColor="accent3"/>
                                        <w:sz w:val="18"/>
                                        <w:szCs w:val="18"/>
                                      </w:rPr>
                                      <w:t xml:space="preserve"> is 674 additional units, of which </w:t>
                                    </w:r>
                                    <w:r w:rsidR="008E0991">
                                      <w:rPr>
                                        <w:rFonts w:ascii="Lucida Sans" w:hAnsi="Lucida Sans"/>
                                        <w:b/>
                                        <w:bCs/>
                                        <w:color w:val="007093" w:themeColor="accent3"/>
                                        <w:sz w:val="18"/>
                                        <w:szCs w:val="18"/>
                                      </w:rPr>
                                      <w:t>87% should be affordable to those with incomes at or below 50% of the area median income.</w:t>
                                    </w:r>
                                  </w:p>
                                  <w:p w14:paraId="3F126B0C" w14:textId="77777777" w:rsidR="008E0991" w:rsidRPr="001051AE" w:rsidRDefault="008E0991" w:rsidP="001051AE">
                                    <w:pPr>
                                      <w:pStyle w:val="ListParagraph"/>
                                      <w:rPr>
                                        <w:rFonts w:ascii="Lucida Sans" w:hAnsi="Lucida Sans"/>
                                        <w:b/>
                                        <w:bCs/>
                                        <w:color w:val="007093" w:themeColor="accent3"/>
                                        <w:sz w:val="18"/>
                                        <w:szCs w:val="18"/>
                                      </w:rPr>
                                    </w:pPr>
                                  </w:p>
                                  <w:p w14:paraId="430201F8" w14:textId="575CA693" w:rsidR="008E0991" w:rsidRPr="00777CAF" w:rsidRDefault="00CB7AD3" w:rsidP="00285377">
                                    <w:pPr>
                                      <w:pStyle w:val="ListParagraph"/>
                                      <w:numPr>
                                        <w:ilvl w:val="0"/>
                                        <w:numId w:val="36"/>
                                      </w:numPr>
                                      <w:ind w:left="360" w:right="95"/>
                                      <w:rPr>
                                        <w:rFonts w:ascii="Lucida Sans" w:hAnsi="Lucida Sans"/>
                                        <w:b/>
                                        <w:bCs/>
                                        <w:color w:val="007093" w:themeColor="accent3"/>
                                        <w:sz w:val="18"/>
                                        <w:szCs w:val="18"/>
                                      </w:rPr>
                                    </w:pPr>
                                    <w:r>
                                      <w:rPr>
                                        <w:rFonts w:ascii="Lucida Sans" w:hAnsi="Lucida Sans"/>
                                        <w:b/>
                                        <w:bCs/>
                                        <w:color w:val="007093" w:themeColor="accent3"/>
                                        <w:sz w:val="18"/>
                                        <w:szCs w:val="18"/>
                                      </w:rPr>
                                      <w:t xml:space="preserve">Plymouth has </w:t>
                                    </w:r>
                                    <w:r w:rsidR="00D4746F">
                                      <w:rPr>
                                        <w:rFonts w:ascii="Lucida Sans" w:hAnsi="Lucida Sans"/>
                                        <w:b/>
                                        <w:bCs/>
                                        <w:color w:val="007093" w:themeColor="accent3"/>
                                        <w:sz w:val="18"/>
                                        <w:szCs w:val="18"/>
                                      </w:rPr>
                                      <w:t>guided vacant land in the City to accommodate the construction of 736 affordable units.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DB4464" id="Group 2" o:spid="_x0000_s1032" style="position:absolute;left:0;text-align:left;margin-left:285.95pt;margin-top:7.95pt;width:163.9pt;height:510.75pt;z-index:-251659245;mso-wrap-distance-left:14.4pt;mso-wrap-distance-top:3.6pt;mso-wrap-distance-right:14.4pt;mso-wrap-distance-bottom:3.6pt;mso-position-horizontal-relative:margin;mso-width-relative:margin;mso-height-relative:margin" coordsize="34480,13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">
                      <v:rect id="Rectangle 28" o:spid="_x0000_s1033" style="position:absolute;width:34438;height:1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" fillcolor="#007093" stroked="f" strokeweight="2pt">
                        <v:textbox>
                          <w:txbxContent>
                            <w:p w14:paraId="64056C09" w14:textId="77777777" w:rsidR="00285377" w:rsidRPr="00523E9A" w:rsidRDefault="00285377" w:rsidP="00285377">
                              <w:pPr>
                                <w:jc w:val="center"/>
                                <w:rPr>
                                  <w:rFonts w:asciiTheme="majorHAnsi" w:eastAsiaTheme="majorEastAsia" w:hAnsiTheme="majorHAnsi" w:cstheme="majorBidi"/>
                                  <w:color w:val="FFFFFF" w:themeColor="background1"/>
                                  <w:szCs w:val="28"/>
                                </w:rPr>
                              </w:pPr>
                              <w:r w:rsidRPr="00523E9A">
                                <w:rPr>
                                  <w:rFonts w:asciiTheme="majorHAnsi" w:eastAsiaTheme="majorEastAsia" w:hAnsiTheme="majorHAnsi" w:cstheme="majorBidi"/>
                                  <w:color w:val="FFFFFF" w:themeColor="background1"/>
                                  <w:szCs w:val="28"/>
                                </w:rPr>
                                <w:t xml:space="preserve">2040 </w:t>
                              </w:r>
                              <w:r>
                                <w:rPr>
                                  <w:rFonts w:asciiTheme="majorHAnsi" w:eastAsiaTheme="majorEastAsia" w:hAnsiTheme="majorHAnsi" w:cstheme="majorBidi"/>
                                  <w:color w:val="FFFFFF" w:themeColor="background1"/>
                                  <w:szCs w:val="28"/>
                                </w:rPr>
                                <w:t xml:space="preserve">City </w:t>
                              </w:r>
                              <w:r w:rsidRPr="00523E9A">
                                <w:rPr>
                                  <w:rFonts w:asciiTheme="majorHAnsi" w:eastAsiaTheme="majorEastAsia" w:hAnsiTheme="majorHAnsi" w:cstheme="majorBidi"/>
                                  <w:color w:val="FFFFFF" w:themeColor="background1"/>
                                  <w:szCs w:val="28"/>
                                </w:rPr>
                                <w:t xml:space="preserve">Comprehensive Plan </w:t>
                              </w:r>
                            </w:p>
                            <w:p w14:paraId="3F0E6FEF" w14:textId="77777777" w:rsidR="00285377" w:rsidRPr="00523E9A" w:rsidRDefault="00285377" w:rsidP="00285377">
                              <w:pPr>
                                <w:jc w:val="center"/>
                                <w:rPr>
                                  <w:rFonts w:asciiTheme="majorHAnsi" w:eastAsiaTheme="majorEastAsia" w:hAnsiTheme="majorHAnsi" w:cstheme="majorBidi"/>
                                  <w:color w:val="FFFFFF" w:themeColor="background1"/>
                                  <w:szCs w:val="28"/>
                                </w:rPr>
                              </w:pPr>
                              <w:r w:rsidRPr="00523E9A">
                                <w:rPr>
                                  <w:rFonts w:asciiTheme="majorHAnsi" w:eastAsiaTheme="majorEastAsia" w:hAnsiTheme="majorHAnsi" w:cstheme="majorBidi"/>
                                  <w:color w:val="FFFFFF" w:themeColor="background1"/>
                                  <w:szCs w:val="28"/>
                                </w:rPr>
                                <w:t>Housing Goals</w:t>
                              </w:r>
                            </w:p>
                            <w:p w14:paraId="27E8F56C" w14:textId="77777777" w:rsidR="00285377" w:rsidRPr="00730E80" w:rsidRDefault="00285377" w:rsidP="00285377">
                              <w:pPr>
                                <w:jc w:val="center"/>
                                <w:rPr>
                                  <w:rFonts w:asciiTheme="majorHAnsi" w:eastAsiaTheme="majorEastAsia" w:hAnsiTheme="majorHAnsi" w:cstheme="majorBidi"/>
                                  <w:color w:val="FFFFFF" w:themeColor="background1"/>
                                  <w:szCs w:val="28"/>
                                </w:rPr>
                              </w:pPr>
                            </w:p>
                          </w:txbxContent>
                        </v:textbox>
                      </v:rect>
                      <v:shape id="Text Box 29" o:spid="_x0000_s1034" type="#_x0000_t202" style="position:absolute;top:1870;width:34480;height:1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" filled="f" strokecolor="#007093" strokeweight=".5pt">
                        <v:textbox inset=",7.2pt,,0">
                          <w:txbxContent>
                            <w:p w14:paraId="609EB960" w14:textId="77777777" w:rsidR="00285377" w:rsidRPr="00777CAF" w:rsidRDefault="00285377" w:rsidP="00285377">
                              <w:pPr>
                                <w:pStyle w:val="ListParagraph"/>
                                <w:numPr>
                                  <w:ilvl w:val="0"/>
                                  <w:numId w:val="36"/>
                                </w:numPr>
                                <w:ind w:left="360" w:right="8"/>
                                <w:rPr>
                                  <w:rFonts w:ascii="Lucida Sans" w:hAnsi="Lucida Sans"/>
                                  <w:b/>
                                  <w:bCs/>
                                  <w:color w:val="007093" w:themeColor="accent3"/>
                                  <w:sz w:val="18"/>
                                  <w:szCs w:val="18"/>
                                </w:rPr>
                              </w:pPr>
                              <w:r w:rsidRPr="00777CAF">
                                <w:rPr>
                                  <w:rFonts w:ascii="Lucida Sans" w:hAnsi="Lucida Sans"/>
                                  <w:b/>
                                  <w:bCs/>
                                  <w:color w:val="007093" w:themeColor="accent3"/>
                                  <w:sz w:val="18"/>
                                  <w:szCs w:val="18"/>
                                </w:rPr>
                                <w:t xml:space="preserve">Promote the development and preservation of a supply of quality housing that is affordable at all income levels and at all stages of the life cycle. </w:t>
                              </w:r>
                            </w:p>
                            <w:p w14:paraId="443A899E" w14:textId="77777777" w:rsidR="00285377" w:rsidRDefault="00285377" w:rsidP="00285377">
                              <w:pPr>
                                <w:pStyle w:val="ListParagraph"/>
                                <w:ind w:left="360"/>
                                <w:rPr>
                                  <w:rFonts w:ascii="Lucida Sans" w:hAnsi="Lucida Sans"/>
                                  <w:b/>
                                  <w:bCs/>
                                  <w:color w:val="007093" w:themeColor="accent3"/>
                                  <w:sz w:val="18"/>
                                  <w:szCs w:val="18"/>
                                </w:rPr>
                              </w:pPr>
                            </w:p>
                            <w:p w14:paraId="14BE41E6" w14:textId="77777777" w:rsidR="00285377" w:rsidRDefault="00285377" w:rsidP="00285377">
                              <w:pPr>
                                <w:pStyle w:val="ListParagraph"/>
                                <w:numPr>
                                  <w:ilvl w:val="0"/>
                                  <w:numId w:val="36"/>
                                </w:numPr>
                                <w:ind w:left="360"/>
                                <w:rPr>
                                  <w:rFonts w:ascii="Lucida Sans" w:hAnsi="Lucida Sans"/>
                                  <w:b/>
                                  <w:bCs/>
                                  <w:color w:val="007093" w:themeColor="accent3"/>
                                  <w:sz w:val="18"/>
                                  <w:szCs w:val="18"/>
                                </w:rPr>
                              </w:pPr>
                              <w:r w:rsidRPr="00777CAF">
                                <w:rPr>
                                  <w:rFonts w:ascii="Lucida Sans" w:hAnsi="Lucida Sans"/>
                                  <w:b/>
                                  <w:bCs/>
                                  <w:color w:val="007093" w:themeColor="accent3"/>
                                  <w:sz w:val="18"/>
                                  <w:szCs w:val="18"/>
                                </w:rPr>
                                <w:t>Encourage and ensure that all housing and neighborhoods in Plymouth are well maintained.</w:t>
                              </w:r>
                            </w:p>
                            <w:p w14:paraId="61F2E3AD" w14:textId="77777777" w:rsidR="00285377" w:rsidRPr="00777CAF" w:rsidRDefault="00285377" w:rsidP="00285377">
                              <w:pPr>
                                <w:pStyle w:val="ListParagraph"/>
                                <w:rPr>
                                  <w:rFonts w:ascii="Lucida Sans" w:hAnsi="Lucida Sans"/>
                                  <w:b/>
                                  <w:bCs/>
                                  <w:color w:val="007093" w:themeColor="accent3"/>
                                  <w:sz w:val="18"/>
                                  <w:szCs w:val="18"/>
                                </w:rPr>
                              </w:pPr>
                            </w:p>
                            <w:p w14:paraId="3E155CDB" w14:textId="64754A9C" w:rsidR="00285377" w:rsidRDefault="00285377" w:rsidP="00285377">
                              <w:pPr>
                                <w:pStyle w:val="ListParagraph"/>
                                <w:numPr>
                                  <w:ilvl w:val="0"/>
                                  <w:numId w:val="36"/>
                                </w:numPr>
                                <w:ind w:left="360" w:right="95"/>
                                <w:rPr>
                                  <w:rFonts w:ascii="Lucida Sans" w:hAnsi="Lucida Sans"/>
                                  <w:b/>
                                  <w:bCs/>
                                  <w:color w:val="007093" w:themeColor="accent3"/>
                                  <w:sz w:val="18"/>
                                  <w:szCs w:val="18"/>
                                </w:rPr>
                              </w:pPr>
                              <w:r w:rsidRPr="00FA4EE8">
                                <w:rPr>
                                  <w:rFonts w:ascii="Lucida Sans" w:hAnsi="Lucida Sans"/>
                                  <w:b/>
                                  <w:bCs/>
                                  <w:color w:val="007093" w:themeColor="accent3"/>
                                  <w:sz w:val="18"/>
                                  <w:szCs w:val="18"/>
                                </w:rPr>
                                <w:t xml:space="preserve">Promote development patterns that link housing with services and employment centers by all forms of transportation, particularly public transit and non-motorized forms of transportation. </w:t>
                              </w:r>
                            </w:p>
                            <w:p w14:paraId="64EEB9B6" w14:textId="77777777" w:rsidR="00845460" w:rsidRPr="001051AE" w:rsidRDefault="00845460" w:rsidP="001051AE">
                              <w:pPr>
                                <w:pStyle w:val="ListParagraph"/>
                                <w:rPr>
                                  <w:rFonts w:ascii="Lucida Sans" w:hAnsi="Lucida Sans"/>
                                  <w:b/>
                                  <w:bCs/>
                                  <w:color w:val="007093" w:themeColor="accent3"/>
                                  <w:sz w:val="18"/>
                                  <w:szCs w:val="18"/>
                                </w:rPr>
                              </w:pPr>
                            </w:p>
                            <w:p w14:paraId="02BC38B0" w14:textId="66CED80E" w:rsidR="00845460" w:rsidRDefault="00845460" w:rsidP="00285377">
                              <w:pPr>
                                <w:pStyle w:val="ListParagraph"/>
                                <w:numPr>
                                  <w:ilvl w:val="0"/>
                                  <w:numId w:val="36"/>
                                </w:numPr>
                                <w:ind w:left="360" w:right="95"/>
                                <w:rPr>
                                  <w:rFonts w:ascii="Lucida Sans" w:hAnsi="Lucida Sans"/>
                                  <w:b/>
                                  <w:bCs/>
                                  <w:color w:val="007093" w:themeColor="accent3"/>
                                  <w:sz w:val="18"/>
                                  <w:szCs w:val="18"/>
                                </w:rPr>
                              </w:pPr>
                              <w:r>
                                <w:rPr>
                                  <w:rFonts w:ascii="Lucida Sans" w:hAnsi="Lucida Sans"/>
                                  <w:b/>
                                  <w:bCs/>
                                  <w:color w:val="007093" w:themeColor="accent3"/>
                                  <w:sz w:val="18"/>
                                  <w:szCs w:val="18"/>
                                </w:rPr>
                                <w:t xml:space="preserve">Metropolitan Council </w:t>
                              </w:r>
                              <w:r w:rsidR="00946BBE">
                                <w:rPr>
                                  <w:rFonts w:ascii="Lucida Sans" w:hAnsi="Lucida Sans"/>
                                  <w:b/>
                                  <w:bCs/>
                                  <w:color w:val="007093" w:themeColor="accent3"/>
                                  <w:sz w:val="18"/>
                                  <w:szCs w:val="18"/>
                                </w:rPr>
                                <w:t xml:space="preserve">identifies that Plymouth’s share of the regions need </w:t>
                              </w:r>
                              <w:r w:rsidR="00BB2AA7">
                                <w:rPr>
                                  <w:rFonts w:ascii="Lucida Sans" w:hAnsi="Lucida Sans"/>
                                  <w:b/>
                                  <w:bCs/>
                                  <w:color w:val="007093" w:themeColor="accent3"/>
                                  <w:sz w:val="18"/>
                                  <w:szCs w:val="18"/>
                                </w:rPr>
                                <w:t>of affordable housing between 2021-203</w:t>
                              </w:r>
                              <w:r w:rsidR="00574E6E">
                                <w:rPr>
                                  <w:rFonts w:ascii="Lucida Sans" w:hAnsi="Lucida Sans"/>
                                  <w:b/>
                                  <w:bCs/>
                                  <w:color w:val="007093" w:themeColor="accent3"/>
                                  <w:sz w:val="18"/>
                                  <w:szCs w:val="18"/>
                                </w:rPr>
                                <w:t>0</w:t>
                              </w:r>
                              <w:r w:rsidR="00BB2AA7">
                                <w:rPr>
                                  <w:rFonts w:ascii="Lucida Sans" w:hAnsi="Lucida Sans"/>
                                  <w:b/>
                                  <w:bCs/>
                                  <w:color w:val="007093" w:themeColor="accent3"/>
                                  <w:sz w:val="18"/>
                                  <w:szCs w:val="18"/>
                                </w:rPr>
                                <w:t xml:space="preserve"> is 674 additional units, of which </w:t>
                              </w:r>
                              <w:r w:rsidR="008E0991">
                                <w:rPr>
                                  <w:rFonts w:ascii="Lucida Sans" w:hAnsi="Lucida Sans"/>
                                  <w:b/>
                                  <w:bCs/>
                                  <w:color w:val="007093" w:themeColor="accent3"/>
                                  <w:sz w:val="18"/>
                                  <w:szCs w:val="18"/>
                                </w:rPr>
                                <w:t>87% should be affordable to those with incomes at or below 50% of the area median income.</w:t>
                              </w:r>
                            </w:p>
                            <w:p w14:paraId="3F126B0C" w14:textId="77777777" w:rsidR="008E0991" w:rsidRPr="001051AE" w:rsidRDefault="008E0991" w:rsidP="001051AE">
                              <w:pPr>
                                <w:pStyle w:val="ListParagraph"/>
                                <w:rPr>
                                  <w:rFonts w:ascii="Lucida Sans" w:hAnsi="Lucida Sans"/>
                                  <w:b/>
                                  <w:bCs/>
                                  <w:color w:val="007093" w:themeColor="accent3"/>
                                  <w:sz w:val="18"/>
                                  <w:szCs w:val="18"/>
                                </w:rPr>
                              </w:pPr>
                            </w:p>
                            <w:p w14:paraId="430201F8" w14:textId="575CA693" w:rsidR="008E0991" w:rsidRPr="00777CAF" w:rsidRDefault="00CB7AD3" w:rsidP="00285377">
                              <w:pPr>
                                <w:pStyle w:val="ListParagraph"/>
                                <w:numPr>
                                  <w:ilvl w:val="0"/>
                                  <w:numId w:val="36"/>
                                </w:numPr>
                                <w:ind w:left="360" w:right="95"/>
                                <w:rPr>
                                  <w:rFonts w:ascii="Lucida Sans" w:hAnsi="Lucida Sans"/>
                                  <w:b/>
                                  <w:bCs/>
                                  <w:color w:val="007093" w:themeColor="accent3"/>
                                  <w:sz w:val="18"/>
                                  <w:szCs w:val="18"/>
                                </w:rPr>
                              </w:pPr>
                              <w:r>
                                <w:rPr>
                                  <w:rFonts w:ascii="Lucida Sans" w:hAnsi="Lucida Sans"/>
                                  <w:b/>
                                  <w:bCs/>
                                  <w:color w:val="007093" w:themeColor="accent3"/>
                                  <w:sz w:val="18"/>
                                  <w:szCs w:val="18"/>
                                </w:rPr>
                                <w:t xml:space="preserve">Plymouth has </w:t>
                              </w:r>
                              <w:r w:rsidR="00D4746F">
                                <w:rPr>
                                  <w:rFonts w:ascii="Lucida Sans" w:hAnsi="Lucida Sans"/>
                                  <w:b/>
                                  <w:bCs/>
                                  <w:color w:val="007093" w:themeColor="accent3"/>
                                  <w:sz w:val="18"/>
                                  <w:szCs w:val="18"/>
                                </w:rPr>
                                <w:t>guided vacant land in the City to accommodate the construction of 736 affordable units.</w:t>
                              </w:r>
                            </w:p>
                          </w:txbxContent>
                        </v:textbox>
                      </v:shape>
                      <w10:wrap type="tight" anchorx="margin"/>
                    </v:group>
                  </w:pict>
                </mc:Fallback>
              </mc:AlternateContent>
            </w:r>
            <w:r w:rsidR="00821CB7" w:rsidRPr="00103A75">
              <w:rPr>
                <w:rFonts w:ascii="Lucida Sans" w:hAnsi="Lucida Sans" w:cs="Arial"/>
                <w:color w:val="404040"/>
              </w:rPr>
              <w:t>CDBG</w:t>
            </w:r>
            <w:r w:rsidR="00162224" w:rsidRPr="00103A75">
              <w:rPr>
                <w:rFonts w:ascii="Lucida Sans" w:hAnsi="Lucida Sans" w:cs="Arial"/>
                <w:color w:val="404040"/>
              </w:rPr>
              <w:t xml:space="preserve"> Programs:</w:t>
            </w:r>
          </w:p>
          <w:p w14:paraId="42F87EEA" w14:textId="18796A1C" w:rsidR="006A0EED" w:rsidRPr="00103A75" w:rsidRDefault="00103A75" w:rsidP="00665FCD">
            <w:pPr>
              <w:pStyle w:val="ListParagraph"/>
              <w:numPr>
                <w:ilvl w:val="1"/>
                <w:numId w:val="40"/>
              </w:numPr>
              <w:shd w:val="clear" w:color="auto" w:fill="FFFFFF"/>
              <w:spacing w:before="100" w:beforeAutospacing="1" w:after="100" w:afterAutospacing="1" w:line="276" w:lineRule="auto"/>
              <w:rPr>
                <w:rFonts w:ascii="Lucida Sans" w:hAnsi="Lucida Sans" w:cs="Arial"/>
                <w:color w:val="404040"/>
              </w:rPr>
            </w:pPr>
            <w:r w:rsidRPr="00103A75">
              <w:rPr>
                <w:rFonts w:ascii="Lucida Sans" w:hAnsi="Lucida Sans"/>
              </w:rPr>
              <w:t>First Time Homebuyer Program</w:t>
            </w:r>
            <w:r w:rsidRPr="00103A75">
              <w:rPr>
                <w:rFonts w:ascii="Lucida Sans" w:hAnsi="Lucida Sans" w:cs="Arial"/>
                <w:color w:val="404040"/>
              </w:rPr>
              <w:t xml:space="preserve"> </w:t>
            </w:r>
          </w:p>
          <w:p w14:paraId="14554D7F" w14:textId="0E86D98B" w:rsidR="006A0EED" w:rsidRPr="00103A75" w:rsidRDefault="00821CB7" w:rsidP="00AF5ADE">
            <w:pPr>
              <w:pStyle w:val="ListParagraph"/>
              <w:numPr>
                <w:ilvl w:val="1"/>
                <w:numId w:val="40"/>
              </w:numPr>
              <w:shd w:val="clear" w:color="auto" w:fill="FFFFFF"/>
              <w:spacing w:before="100" w:beforeAutospacing="1" w:after="100" w:afterAutospacing="1" w:line="276" w:lineRule="auto"/>
              <w:contextualSpacing w:val="0"/>
              <w:rPr>
                <w:rFonts w:ascii="Lucida Sans" w:hAnsi="Lucida Sans" w:cs="Arial"/>
                <w:color w:val="404040"/>
              </w:rPr>
            </w:pPr>
            <w:r w:rsidRPr="00103A75">
              <w:rPr>
                <w:rFonts w:ascii="Lucida Sans" w:hAnsi="Lucida Sans" w:cs="Arial"/>
                <w:color w:val="404040"/>
              </w:rPr>
              <w:t>Owne</w:t>
            </w:r>
            <w:r w:rsidR="00EE1D8E" w:rsidRPr="00103A75">
              <w:rPr>
                <w:rFonts w:ascii="Lucida Sans" w:hAnsi="Lucida Sans" w:cs="Arial"/>
                <w:color w:val="404040"/>
              </w:rPr>
              <w:t>r O</w:t>
            </w:r>
            <w:r w:rsidRPr="00103A75">
              <w:rPr>
                <w:rFonts w:ascii="Lucida Sans" w:hAnsi="Lucida Sans" w:cs="Arial"/>
                <w:color w:val="404040"/>
              </w:rPr>
              <w:t>ccupied</w:t>
            </w:r>
            <w:r w:rsidR="00103A75" w:rsidRPr="00103A75">
              <w:rPr>
                <w:rFonts w:ascii="Lucida Sans" w:hAnsi="Lucida Sans" w:cs="Arial"/>
                <w:color w:val="404040"/>
              </w:rPr>
              <w:t xml:space="preserve"> Home Rehabilitation Program </w:t>
            </w:r>
          </w:p>
          <w:p w14:paraId="1C3776C7" w14:textId="00155387" w:rsidR="006A0EED" w:rsidRPr="00103A75" w:rsidRDefault="00821CB7" w:rsidP="00AF5ADE">
            <w:pPr>
              <w:pStyle w:val="ListParagraph"/>
              <w:numPr>
                <w:ilvl w:val="1"/>
                <w:numId w:val="40"/>
              </w:numPr>
              <w:shd w:val="clear" w:color="auto" w:fill="FFFFFF"/>
              <w:spacing w:before="100" w:beforeAutospacing="1" w:after="100" w:afterAutospacing="1" w:line="276" w:lineRule="auto"/>
              <w:contextualSpacing w:val="0"/>
              <w:rPr>
                <w:rFonts w:ascii="Lucida Sans" w:hAnsi="Lucida Sans" w:cs="Arial"/>
                <w:color w:val="404040"/>
              </w:rPr>
            </w:pPr>
            <w:r w:rsidRPr="00103A75">
              <w:rPr>
                <w:rFonts w:ascii="Lucida Sans" w:hAnsi="Lucida Sans" w:cs="Calibri"/>
              </w:rPr>
              <w:t xml:space="preserve">Owner </w:t>
            </w:r>
            <w:r w:rsidR="00EE1D8E" w:rsidRPr="00103A75">
              <w:rPr>
                <w:rFonts w:ascii="Lucida Sans" w:hAnsi="Lucida Sans" w:cs="Calibri"/>
              </w:rPr>
              <w:t xml:space="preserve">Occupied </w:t>
            </w:r>
            <w:r w:rsidR="00103A75" w:rsidRPr="00103A75">
              <w:rPr>
                <w:rFonts w:ascii="Lucida Sans" w:hAnsi="Lucida Sans" w:cs="Calibri"/>
              </w:rPr>
              <w:t>Emergency Repair Program</w:t>
            </w:r>
          </w:p>
          <w:p w14:paraId="6C08EC45" w14:textId="3D86FFCF" w:rsidR="006A0EED" w:rsidRPr="00103A75" w:rsidRDefault="00E41E44" w:rsidP="00AF5ADE">
            <w:pPr>
              <w:pStyle w:val="ListParagraph"/>
              <w:numPr>
                <w:ilvl w:val="1"/>
                <w:numId w:val="40"/>
              </w:numPr>
              <w:shd w:val="clear" w:color="auto" w:fill="FFFFFF"/>
              <w:spacing w:before="100" w:beforeAutospacing="1" w:after="100" w:afterAutospacing="1" w:line="276" w:lineRule="auto"/>
              <w:contextualSpacing w:val="0"/>
              <w:rPr>
                <w:rFonts w:ascii="Lucida Sans" w:hAnsi="Lucida Sans" w:cs="Arial"/>
                <w:color w:val="404040"/>
              </w:rPr>
            </w:pPr>
            <w:r w:rsidRPr="00103A75">
              <w:rPr>
                <w:rFonts w:ascii="Lucida Sans" w:hAnsi="Lucida Sans" w:cs="Arial"/>
                <w:color w:val="404040"/>
              </w:rPr>
              <w:t>Social Services</w:t>
            </w:r>
          </w:p>
          <w:p w14:paraId="12446622" w14:textId="2FA5FA43" w:rsidR="00E41E44" w:rsidRPr="00103A75" w:rsidRDefault="00E41E44" w:rsidP="00AF5ADE">
            <w:pPr>
              <w:pStyle w:val="ListParagraph"/>
              <w:numPr>
                <w:ilvl w:val="1"/>
                <w:numId w:val="40"/>
              </w:numPr>
              <w:shd w:val="clear" w:color="auto" w:fill="FFFFFF"/>
              <w:spacing w:before="100" w:beforeAutospacing="1" w:after="100" w:afterAutospacing="1" w:line="276" w:lineRule="auto"/>
              <w:contextualSpacing w:val="0"/>
              <w:rPr>
                <w:rFonts w:ascii="Lucida Sans" w:hAnsi="Lucida Sans" w:cs="Arial"/>
                <w:color w:val="404040"/>
              </w:rPr>
            </w:pPr>
            <w:r w:rsidRPr="00103A75">
              <w:rPr>
                <w:rFonts w:ascii="Lucida Sans" w:hAnsi="Lucida Sans" w:cs="Arial"/>
                <w:color w:val="404040"/>
              </w:rPr>
              <w:t>Rental Rehab Program</w:t>
            </w:r>
          </w:p>
          <w:p w14:paraId="4E2A4990" w14:textId="60DE8128" w:rsidR="006A0EED" w:rsidRPr="00103A75" w:rsidRDefault="003D143F" w:rsidP="00AF5ADE">
            <w:pPr>
              <w:pStyle w:val="ListParagraph"/>
              <w:numPr>
                <w:ilvl w:val="0"/>
                <w:numId w:val="40"/>
              </w:numPr>
              <w:shd w:val="clear" w:color="auto" w:fill="FFFFFF"/>
              <w:spacing w:before="100" w:beforeAutospacing="1" w:after="100" w:afterAutospacing="1" w:line="276" w:lineRule="auto"/>
              <w:ind w:left="900" w:hanging="540"/>
              <w:contextualSpacing w:val="0"/>
              <w:rPr>
                <w:rFonts w:ascii="Lucida Sans" w:hAnsi="Lucida Sans" w:cs="Arial"/>
                <w:color w:val="404040"/>
              </w:rPr>
            </w:pPr>
            <w:r w:rsidRPr="00103A75">
              <w:rPr>
                <w:rFonts w:ascii="Lucida Sans" w:hAnsi="Lucida Sans" w:cs="Arial"/>
                <w:color w:val="404040"/>
              </w:rPr>
              <w:t>Housing Choice Voucher Program</w:t>
            </w:r>
          </w:p>
          <w:p w14:paraId="13906CF1" w14:textId="18946C11" w:rsidR="006A0EED" w:rsidRPr="00103A75" w:rsidRDefault="003D143F" w:rsidP="00AF5ADE">
            <w:pPr>
              <w:pStyle w:val="ListParagraph"/>
              <w:numPr>
                <w:ilvl w:val="0"/>
                <w:numId w:val="40"/>
              </w:numPr>
              <w:shd w:val="clear" w:color="auto" w:fill="FFFFFF"/>
              <w:spacing w:before="100" w:beforeAutospacing="1" w:after="100" w:afterAutospacing="1" w:line="276" w:lineRule="auto"/>
              <w:ind w:left="900" w:hanging="540"/>
              <w:contextualSpacing w:val="0"/>
              <w:rPr>
                <w:rFonts w:ascii="Lucida Sans" w:hAnsi="Lucida Sans" w:cs="Arial"/>
                <w:color w:val="404040"/>
              </w:rPr>
            </w:pPr>
            <w:r w:rsidRPr="00103A75">
              <w:rPr>
                <w:rFonts w:ascii="Lucida Sans" w:hAnsi="Lucida Sans" w:cs="Arial"/>
                <w:color w:val="404040"/>
              </w:rPr>
              <w:t>Senior Rental Housing</w:t>
            </w:r>
          </w:p>
          <w:p w14:paraId="20BC649D" w14:textId="74895A9A" w:rsidR="006A0EED" w:rsidRPr="00103A75" w:rsidRDefault="003D143F" w:rsidP="00AF5ADE">
            <w:pPr>
              <w:pStyle w:val="ListParagraph"/>
              <w:numPr>
                <w:ilvl w:val="0"/>
                <w:numId w:val="40"/>
              </w:numPr>
              <w:shd w:val="clear" w:color="auto" w:fill="FFFFFF"/>
              <w:spacing w:before="100" w:beforeAutospacing="1" w:after="100" w:afterAutospacing="1" w:line="276" w:lineRule="auto"/>
              <w:ind w:left="900" w:hanging="540"/>
              <w:contextualSpacing w:val="0"/>
              <w:rPr>
                <w:rFonts w:ascii="Lucida Sans" w:hAnsi="Lucida Sans" w:cs="Arial"/>
                <w:color w:val="404040"/>
              </w:rPr>
            </w:pPr>
            <w:r w:rsidRPr="00103A75">
              <w:rPr>
                <w:rFonts w:ascii="Lucida Sans" w:hAnsi="Lucida Sans" w:cs="Arial"/>
                <w:color w:val="404040"/>
              </w:rPr>
              <w:t>Architectural Design Program</w:t>
            </w:r>
          </w:p>
          <w:p w14:paraId="4A9483A1" w14:textId="05238103" w:rsidR="006A0EED" w:rsidRPr="00103A75" w:rsidRDefault="003D143F" w:rsidP="00AF5ADE">
            <w:pPr>
              <w:pStyle w:val="ListParagraph"/>
              <w:numPr>
                <w:ilvl w:val="0"/>
                <w:numId w:val="40"/>
              </w:numPr>
              <w:shd w:val="clear" w:color="auto" w:fill="FFFFFF"/>
              <w:spacing w:before="100" w:beforeAutospacing="1" w:after="100" w:afterAutospacing="1" w:line="276" w:lineRule="auto"/>
              <w:ind w:left="900" w:hanging="540"/>
              <w:contextualSpacing w:val="0"/>
              <w:rPr>
                <w:rFonts w:ascii="Lucida Sans" w:hAnsi="Lucida Sans" w:cs="Arial"/>
                <w:color w:val="404040"/>
              </w:rPr>
            </w:pPr>
            <w:r w:rsidRPr="00103A75">
              <w:rPr>
                <w:rFonts w:ascii="Lucida Sans" w:hAnsi="Lucida Sans" w:cs="Arial"/>
                <w:color w:val="404040"/>
              </w:rPr>
              <w:t>Home Energy Squad Plus</w:t>
            </w:r>
          </w:p>
          <w:p w14:paraId="5AD38378" w14:textId="27D09CED" w:rsidR="006A0EED" w:rsidRPr="00103A75" w:rsidRDefault="003D143F" w:rsidP="00AF5ADE">
            <w:pPr>
              <w:pStyle w:val="ListParagraph"/>
              <w:numPr>
                <w:ilvl w:val="0"/>
                <w:numId w:val="40"/>
              </w:numPr>
              <w:shd w:val="clear" w:color="auto" w:fill="FFFFFF"/>
              <w:spacing w:before="100" w:beforeAutospacing="1" w:after="100" w:afterAutospacing="1" w:line="276" w:lineRule="auto"/>
              <w:ind w:left="900" w:hanging="540"/>
              <w:contextualSpacing w:val="0"/>
              <w:rPr>
                <w:rFonts w:ascii="Lucida Sans" w:hAnsi="Lucida Sans" w:cs="Arial"/>
                <w:color w:val="404040"/>
              </w:rPr>
            </w:pPr>
            <w:r w:rsidRPr="00103A75">
              <w:rPr>
                <w:rFonts w:ascii="Lucida Sans" w:hAnsi="Lucida Sans" w:cs="Arial"/>
                <w:color w:val="404040"/>
              </w:rPr>
              <w:t>Multi-Family Fire Suppression Program</w:t>
            </w:r>
          </w:p>
          <w:p w14:paraId="7B7B304F" w14:textId="6AD33220" w:rsidR="006A0EED" w:rsidRPr="00103A75" w:rsidRDefault="003D143F" w:rsidP="00AF5ADE">
            <w:pPr>
              <w:pStyle w:val="ListParagraph"/>
              <w:numPr>
                <w:ilvl w:val="0"/>
                <w:numId w:val="40"/>
              </w:numPr>
              <w:shd w:val="clear" w:color="auto" w:fill="FFFFFF"/>
              <w:spacing w:before="100" w:beforeAutospacing="1" w:after="100" w:afterAutospacing="1" w:line="276" w:lineRule="auto"/>
              <w:ind w:left="900" w:hanging="540"/>
              <w:contextualSpacing w:val="0"/>
              <w:rPr>
                <w:rFonts w:ascii="Lucida Sans" w:hAnsi="Lucida Sans" w:cs="Arial"/>
                <w:color w:val="404040"/>
              </w:rPr>
            </w:pPr>
            <w:r w:rsidRPr="00103A75">
              <w:rPr>
                <w:rFonts w:ascii="Lucida Sans" w:hAnsi="Lucida Sans" w:cs="Arial"/>
                <w:color w:val="404040"/>
              </w:rPr>
              <w:t>Housing Improvement Area Program</w:t>
            </w:r>
          </w:p>
          <w:p w14:paraId="76EEC8BF" w14:textId="0911BD11" w:rsidR="006A0EED" w:rsidRPr="00103A75" w:rsidRDefault="003D143F" w:rsidP="00AF5ADE">
            <w:pPr>
              <w:pStyle w:val="ListParagraph"/>
              <w:numPr>
                <w:ilvl w:val="0"/>
                <w:numId w:val="40"/>
              </w:numPr>
              <w:shd w:val="clear" w:color="auto" w:fill="FFFFFF"/>
              <w:spacing w:before="100" w:beforeAutospacing="1" w:after="100" w:afterAutospacing="1" w:line="276" w:lineRule="auto"/>
              <w:ind w:left="900" w:hanging="540"/>
              <w:contextualSpacing w:val="0"/>
              <w:rPr>
                <w:rFonts w:ascii="Lucida Sans" w:hAnsi="Lucida Sans" w:cs="Arial"/>
                <w:color w:val="404040"/>
              </w:rPr>
            </w:pPr>
            <w:r w:rsidRPr="00103A75">
              <w:rPr>
                <w:rFonts w:ascii="Lucida Sans" w:hAnsi="Lucida Sans" w:cs="Arial"/>
                <w:color w:val="404040"/>
              </w:rPr>
              <w:t>Community Land Trust Program</w:t>
            </w:r>
          </w:p>
          <w:p w14:paraId="5AF34B5B" w14:textId="5CA4254E" w:rsidR="006A0EED" w:rsidRPr="00103A75" w:rsidRDefault="003D143F" w:rsidP="00AF5ADE">
            <w:pPr>
              <w:pStyle w:val="ListParagraph"/>
              <w:numPr>
                <w:ilvl w:val="0"/>
                <w:numId w:val="40"/>
              </w:numPr>
              <w:shd w:val="clear" w:color="auto" w:fill="FFFFFF"/>
              <w:spacing w:before="100" w:beforeAutospacing="1" w:after="100" w:afterAutospacing="1" w:line="276" w:lineRule="auto"/>
              <w:ind w:left="900" w:hanging="540"/>
              <w:contextualSpacing w:val="0"/>
              <w:rPr>
                <w:rFonts w:ascii="Lucida Sans" w:hAnsi="Lucida Sans" w:cs="Arial"/>
                <w:color w:val="404040"/>
              </w:rPr>
            </w:pPr>
            <w:r w:rsidRPr="00103A75">
              <w:rPr>
                <w:rFonts w:ascii="Lucida Sans" w:hAnsi="Lucida Sans" w:cs="Arial"/>
                <w:color w:val="404040"/>
              </w:rPr>
              <w:t>Scattered Site Rental Program</w:t>
            </w:r>
          </w:p>
          <w:p w14:paraId="3D8ACBE8" w14:textId="23A8A912" w:rsidR="003D143F" w:rsidRPr="00103A75" w:rsidRDefault="003D143F" w:rsidP="00AF5ADE">
            <w:pPr>
              <w:pStyle w:val="ListParagraph"/>
              <w:numPr>
                <w:ilvl w:val="0"/>
                <w:numId w:val="40"/>
              </w:numPr>
              <w:shd w:val="clear" w:color="auto" w:fill="FFFFFF"/>
              <w:spacing w:before="100" w:beforeAutospacing="1" w:after="100" w:afterAutospacing="1" w:line="276" w:lineRule="auto"/>
              <w:ind w:left="900" w:hanging="540"/>
              <w:contextualSpacing w:val="0"/>
              <w:rPr>
                <w:rFonts w:ascii="Lucida Sans" w:hAnsi="Lucida Sans" w:cs="Arial"/>
                <w:color w:val="404040"/>
              </w:rPr>
            </w:pPr>
            <w:r w:rsidRPr="00103A75">
              <w:rPr>
                <w:rFonts w:ascii="Lucida Sans" w:hAnsi="Lucida Sans" w:cs="Arial"/>
                <w:color w:val="404040"/>
              </w:rPr>
              <w:t>Private Utility Repair Program</w:t>
            </w:r>
          </w:p>
          <w:p w14:paraId="45ACC8C4" w14:textId="140ECBB9" w:rsidR="00892F31" w:rsidRPr="00103A75" w:rsidRDefault="00892F31" w:rsidP="00F73643">
            <w:pPr>
              <w:pStyle w:val="ListParagraph"/>
              <w:shd w:val="clear" w:color="auto" w:fill="FFFFFF"/>
              <w:spacing w:before="100" w:beforeAutospacing="1" w:after="100" w:afterAutospacing="1" w:line="276" w:lineRule="auto"/>
              <w:ind w:left="450"/>
              <w:rPr>
                <w:rFonts w:ascii="Lucida Sans" w:hAnsi="Lucida Sans" w:cs="Arial"/>
                <w:color w:val="404040"/>
              </w:rPr>
            </w:pPr>
          </w:p>
          <w:p w14:paraId="39A7FA9E" w14:textId="159DE40A" w:rsidR="00892F31" w:rsidRPr="00103A75" w:rsidRDefault="003C2C1D" w:rsidP="00F73643">
            <w:pPr>
              <w:pStyle w:val="ListParagraph"/>
              <w:shd w:val="clear" w:color="auto" w:fill="FFFFFF"/>
              <w:spacing w:before="100" w:beforeAutospacing="1" w:after="100" w:afterAutospacing="1" w:line="276" w:lineRule="auto"/>
              <w:ind w:left="450"/>
              <w:rPr>
                <w:rFonts w:ascii="Lucida Sans" w:hAnsi="Lucida Sans" w:cs="Arial"/>
                <w:color w:val="404040"/>
              </w:rPr>
            </w:pPr>
            <w:r w:rsidRPr="00103A75">
              <w:rPr>
                <w:rFonts w:ascii="Lucida Sans" w:hAnsi="Lucida Sans"/>
                <w:b/>
                <w:bCs/>
                <w:noProof/>
                <w:color w:val="007093" w:themeColor="accent3"/>
              </w:rPr>
              <w:drawing>
                <wp:anchor distT="0" distB="0" distL="114300" distR="114300" simplePos="0" relativeHeight="251657232" behindDoc="1" locked="0" layoutInCell="1" allowOverlap="1" wp14:anchorId="1CC8DC77" wp14:editId="3E19DC5E">
                  <wp:simplePos x="0" y="0"/>
                  <wp:positionH relativeFrom="column">
                    <wp:posOffset>406</wp:posOffset>
                  </wp:positionH>
                  <wp:positionV relativeFrom="paragraph">
                    <wp:posOffset>276402</wp:posOffset>
                  </wp:positionV>
                  <wp:extent cx="3338195" cy="2225675"/>
                  <wp:effectExtent l="0" t="0" r="0" b="3175"/>
                  <wp:wrapTight wrapText="bothSides">
                    <wp:wrapPolygon edited="0">
                      <wp:start x="0" y="0"/>
                      <wp:lineTo x="0" y="21446"/>
                      <wp:lineTo x="21448" y="21446"/>
                      <wp:lineTo x="21448" y="0"/>
                      <wp:lineTo x="0" y="0"/>
                    </wp:wrapPolygon>
                  </wp:wrapTight>
                  <wp:docPr id="18" name="Picture 18" descr="A picture containing tree, outdoor, ground,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ree, outdoor, ground, fores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8195" cy="2225675"/>
                          </a:xfrm>
                          <a:prstGeom prst="rect">
                            <a:avLst/>
                          </a:prstGeom>
                        </pic:spPr>
                      </pic:pic>
                    </a:graphicData>
                  </a:graphic>
                  <wp14:sizeRelH relativeFrom="margin">
                    <wp14:pctWidth>0</wp14:pctWidth>
                  </wp14:sizeRelH>
                  <wp14:sizeRelV relativeFrom="margin">
                    <wp14:pctHeight>0</wp14:pctHeight>
                  </wp14:sizeRelV>
                </wp:anchor>
              </w:drawing>
            </w:r>
          </w:p>
          <w:p w14:paraId="0183493C" w14:textId="6DDCA233" w:rsidR="003D143F" w:rsidRPr="00103A75" w:rsidRDefault="003D143F" w:rsidP="00F73643">
            <w:pPr>
              <w:pStyle w:val="ListParagraph"/>
              <w:shd w:val="clear" w:color="auto" w:fill="FFFFFF"/>
              <w:spacing w:before="100" w:beforeAutospacing="1" w:after="100" w:afterAutospacing="1" w:line="276" w:lineRule="auto"/>
              <w:ind w:left="450"/>
              <w:rPr>
                <w:rFonts w:ascii="Lucida Sans" w:hAnsi="Lucida Sans" w:cs="Arial"/>
                <w:color w:val="404040"/>
              </w:rPr>
            </w:pPr>
          </w:p>
          <w:p w14:paraId="60350141" w14:textId="4266F1D9" w:rsidR="007965D9" w:rsidRPr="00103A75" w:rsidRDefault="007965D9" w:rsidP="00E307CD">
            <w:pPr>
              <w:widowControl w:val="0"/>
              <w:autoSpaceDE w:val="0"/>
              <w:autoSpaceDN w:val="0"/>
              <w:spacing w:before="87"/>
              <w:jc w:val="center"/>
              <w:rPr>
                <w:rFonts w:ascii="Lucida Sans" w:hAnsi="Lucida Sans"/>
                <w:b/>
                <w:bCs/>
                <w:color w:val="007093" w:themeColor="accent3"/>
              </w:rPr>
            </w:pPr>
          </w:p>
          <w:p w14:paraId="7F3956E6" w14:textId="3742A6C1" w:rsidR="00F73643" w:rsidRPr="00103A75" w:rsidRDefault="00F73643" w:rsidP="00E307CD">
            <w:pPr>
              <w:widowControl w:val="0"/>
              <w:autoSpaceDE w:val="0"/>
              <w:autoSpaceDN w:val="0"/>
              <w:spacing w:before="87"/>
              <w:jc w:val="center"/>
              <w:rPr>
                <w:rFonts w:ascii="Lucida Sans" w:hAnsi="Lucida Sans"/>
                <w:b/>
                <w:bCs/>
                <w:color w:val="007093" w:themeColor="accent3"/>
              </w:rPr>
            </w:pPr>
          </w:p>
          <w:p w14:paraId="68EDECB9" w14:textId="7BC026D0" w:rsidR="00F73643" w:rsidRPr="00103A75" w:rsidRDefault="00F73643" w:rsidP="00E307CD">
            <w:pPr>
              <w:widowControl w:val="0"/>
              <w:autoSpaceDE w:val="0"/>
              <w:autoSpaceDN w:val="0"/>
              <w:spacing w:before="87"/>
              <w:jc w:val="center"/>
              <w:rPr>
                <w:rFonts w:ascii="Lucida Sans" w:hAnsi="Lucida Sans"/>
                <w:b/>
                <w:bCs/>
                <w:color w:val="007093" w:themeColor="accent3"/>
              </w:rPr>
            </w:pPr>
          </w:p>
          <w:p w14:paraId="1EF59686" w14:textId="01E902B3" w:rsidR="00F73643" w:rsidRPr="00103A75" w:rsidRDefault="00F73643" w:rsidP="00E307CD">
            <w:pPr>
              <w:widowControl w:val="0"/>
              <w:autoSpaceDE w:val="0"/>
              <w:autoSpaceDN w:val="0"/>
              <w:spacing w:before="87"/>
              <w:jc w:val="center"/>
              <w:rPr>
                <w:rFonts w:ascii="Lucida Sans" w:hAnsi="Lucida Sans"/>
                <w:b/>
                <w:bCs/>
                <w:color w:val="007093" w:themeColor="accent3"/>
              </w:rPr>
            </w:pPr>
          </w:p>
          <w:p w14:paraId="390C91B5" w14:textId="0812FE1A" w:rsidR="00730E80" w:rsidRPr="007577A6" w:rsidRDefault="00730E80" w:rsidP="00E307CD">
            <w:pPr>
              <w:widowControl w:val="0"/>
              <w:autoSpaceDE w:val="0"/>
              <w:autoSpaceDN w:val="0"/>
              <w:spacing w:before="87"/>
              <w:jc w:val="center"/>
              <w:rPr>
                <w:rFonts w:asciiTheme="majorHAnsi" w:hAnsiTheme="majorHAnsi"/>
                <w:b/>
                <w:bCs/>
                <w:color w:val="007093" w:themeColor="accent3"/>
                <w:sz w:val="44"/>
                <w:szCs w:val="44"/>
              </w:rPr>
            </w:pPr>
            <w:r w:rsidRPr="007577A6">
              <w:rPr>
                <w:rFonts w:asciiTheme="majorHAnsi" w:hAnsiTheme="majorHAnsi"/>
                <w:b/>
                <w:bCs/>
                <w:color w:val="007093" w:themeColor="accent3"/>
                <w:sz w:val="44"/>
                <w:szCs w:val="44"/>
              </w:rPr>
              <w:lastRenderedPageBreak/>
              <w:t>The Process</w:t>
            </w:r>
          </w:p>
          <w:p w14:paraId="5B1AC454" w14:textId="139C6330" w:rsidR="002045FD" w:rsidRDefault="002045FD" w:rsidP="00103A75">
            <w:pPr>
              <w:pStyle w:val="BodyText"/>
              <w:spacing w:after="0" w:line="276" w:lineRule="auto"/>
              <w:rPr>
                <w:rFonts w:ascii="Lucida Sans" w:hAnsi="Lucida Sans" w:cstheme="minorHAnsi"/>
                <w:spacing w:val="-4"/>
                <w:sz w:val="24"/>
                <w:szCs w:val="24"/>
                <w:shd w:val="clear" w:color="auto" w:fill="FFFFFF"/>
              </w:rPr>
            </w:pPr>
          </w:p>
          <w:p w14:paraId="2CCB12FF" w14:textId="21F82E4B" w:rsidR="000B43ED" w:rsidRPr="00103A75" w:rsidRDefault="002045FD" w:rsidP="00103A75">
            <w:pPr>
              <w:pStyle w:val="BodyText"/>
              <w:spacing w:after="0" w:line="276" w:lineRule="auto"/>
              <w:rPr>
                <w:rStyle w:val="MessageHeaderLabel"/>
                <w:rFonts w:ascii="Lucida Sans" w:hAnsi="Lucida Sans"/>
                <w:b w:val="0"/>
                <w:sz w:val="24"/>
                <w:szCs w:val="24"/>
              </w:rPr>
            </w:pPr>
            <w:r w:rsidRPr="00103A75">
              <w:rPr>
                <w:rFonts w:ascii="Lucida Sans" w:hAnsi="Lucida Sans"/>
                <w:i/>
                <w:iCs/>
                <w:noProof/>
                <w:sz w:val="24"/>
                <w:szCs w:val="24"/>
              </w:rPr>
              <mc:AlternateContent>
                <mc:Choice Requires="wpg">
                  <w:drawing>
                    <wp:anchor distT="45720" distB="45720" distL="182880" distR="182880" simplePos="0" relativeHeight="251656193" behindDoc="1" locked="0" layoutInCell="1" allowOverlap="1" wp14:anchorId="792F42F0" wp14:editId="5A6CA37B">
                      <wp:simplePos x="0" y="0"/>
                      <wp:positionH relativeFrom="margin">
                        <wp:posOffset>3848100</wp:posOffset>
                      </wp:positionH>
                      <wp:positionV relativeFrom="paragraph">
                        <wp:posOffset>335915</wp:posOffset>
                      </wp:positionV>
                      <wp:extent cx="2078990" cy="4988560"/>
                      <wp:effectExtent l="0" t="0" r="16510" b="21590"/>
                      <wp:wrapTight wrapText="bothSides">
                        <wp:wrapPolygon edited="0">
                          <wp:start x="0" y="0"/>
                          <wp:lineTo x="0" y="21611"/>
                          <wp:lineTo x="21574" y="21611"/>
                          <wp:lineTo x="21574" y="0"/>
                          <wp:lineTo x="0" y="0"/>
                        </wp:wrapPolygon>
                      </wp:wrapTight>
                      <wp:docPr id="192" name="Group 192"/>
                      <wp:cNvGraphicFramePr/>
                      <a:graphic xmlns:a="http://schemas.openxmlformats.org/drawingml/2006/main">
                        <a:graphicData uri="http://schemas.microsoft.com/office/word/2010/wordprocessingGroup">
                          <wpg:wgp>
                            <wpg:cNvGrpSpPr/>
                            <wpg:grpSpPr>
                              <a:xfrm>
                                <a:off x="0" y="0"/>
                                <a:ext cx="2078990" cy="4988560"/>
                                <a:chOff x="0" y="0"/>
                                <a:chExt cx="3443891" cy="704914"/>
                              </a:xfrm>
                            </wpg:grpSpPr>
                            <wps:wsp>
                              <wps:cNvPr id="193" name="Rectangle 193"/>
                              <wps:cNvSpPr/>
                              <wps:spPr>
                                <a:xfrm>
                                  <a:off x="0" y="0"/>
                                  <a:ext cx="3443891" cy="65942"/>
                                </a:xfrm>
                                <a:prstGeom prst="rect">
                                  <a:avLst/>
                                </a:prstGeom>
                                <a:solidFill>
                                  <a:srgbClr val="007093"/>
                                </a:solidFill>
                                <a:ln w="25400" cap="flat" cmpd="sng" algn="ctr">
                                  <a:noFill/>
                                  <a:prstDash val="solid"/>
                                </a:ln>
                                <a:effectLst/>
                              </wps:spPr>
                              <wps:txbx>
                                <w:txbxContent>
                                  <w:p w14:paraId="01AA9611" w14:textId="608CADD7" w:rsidR="008527C6" w:rsidRPr="00730E80" w:rsidRDefault="00B060E7" w:rsidP="008527C6">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Stakeholder 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wps:spPr>
                                <a:xfrm>
                                  <a:off x="0" y="65942"/>
                                  <a:ext cx="3443891" cy="638972"/>
                                </a:xfrm>
                                <a:prstGeom prst="rect">
                                  <a:avLst/>
                                </a:prstGeom>
                                <a:noFill/>
                                <a:ln w="6350">
                                  <a:solidFill>
                                    <a:srgbClr val="007093"/>
                                  </a:solidFill>
                                </a:ln>
                                <a:effectLst/>
                              </wps:spPr>
                              <wps:txbx>
                                <w:txbxContent>
                                  <w:p w14:paraId="7E8CB4AC" w14:textId="77777777" w:rsidR="001B4D05" w:rsidRPr="003C2C1D" w:rsidRDefault="001B4D05" w:rsidP="001B4D05">
                                    <w:pPr>
                                      <w:pStyle w:val="ListParagraph"/>
                                      <w:numPr>
                                        <w:ilvl w:val="0"/>
                                        <w:numId w:val="36"/>
                                      </w:numPr>
                                      <w:ind w:left="360" w:right="95"/>
                                      <w:rPr>
                                        <w:rFonts w:ascii="Lucida Sans" w:hAnsi="Lucida Sans"/>
                                        <w:color w:val="007093" w:themeColor="accent3"/>
                                        <w:sz w:val="18"/>
                                        <w:szCs w:val="18"/>
                                      </w:rPr>
                                    </w:pPr>
                                    <w:r w:rsidRPr="003C2C1D">
                                      <w:rPr>
                                        <w:rFonts w:ascii="Lucida Sans" w:hAnsi="Lucida Sans"/>
                                        <w:color w:val="007093" w:themeColor="accent3"/>
                                        <w:sz w:val="18"/>
                                        <w:szCs w:val="18"/>
                                      </w:rPr>
                                      <w:t xml:space="preserve">As the gap between housing costs and incomes increases there is a higher risk of families and children becoming homeless – </w:t>
                                    </w:r>
                                    <w:r w:rsidRPr="003C2C1D">
                                      <w:rPr>
                                        <w:rFonts w:ascii="Lucida Sans" w:hAnsi="Lucida Sans"/>
                                        <w:i/>
                                        <w:iCs/>
                                        <w:sz w:val="18"/>
                                        <w:szCs w:val="18"/>
                                      </w:rPr>
                                      <w:t>ODC</w:t>
                                    </w:r>
                                  </w:p>
                                  <w:p w14:paraId="76FC2B82" w14:textId="77777777" w:rsidR="001B4D05" w:rsidRPr="003C2C1D" w:rsidRDefault="001B4D05" w:rsidP="001B4D05">
                                    <w:pPr>
                                      <w:pStyle w:val="ListParagraph"/>
                                      <w:numPr>
                                        <w:ilvl w:val="0"/>
                                        <w:numId w:val="36"/>
                                      </w:numPr>
                                      <w:ind w:left="360" w:right="95"/>
                                      <w:rPr>
                                        <w:rFonts w:ascii="Lucida Sans" w:hAnsi="Lucida Sans"/>
                                        <w:color w:val="007093" w:themeColor="accent3"/>
                                        <w:sz w:val="18"/>
                                        <w:szCs w:val="18"/>
                                      </w:rPr>
                                    </w:pPr>
                                    <w:r w:rsidRPr="003C2C1D">
                                      <w:rPr>
                                        <w:rFonts w:ascii="Lucida Sans" w:hAnsi="Lucida Sans"/>
                                        <w:color w:val="007093" w:themeColor="accent3"/>
                                        <w:sz w:val="18"/>
                                        <w:szCs w:val="18"/>
                                      </w:rPr>
                                      <w:t xml:space="preserve">There is a need for larger (3 and 4 bedroom) affordable housing units for families – </w:t>
                                    </w:r>
                                    <w:r w:rsidRPr="003C2C1D">
                                      <w:rPr>
                                        <w:rFonts w:ascii="Lucida Sans" w:hAnsi="Lucida Sans"/>
                                        <w:i/>
                                        <w:iCs/>
                                        <w:sz w:val="18"/>
                                        <w:szCs w:val="18"/>
                                      </w:rPr>
                                      <w:t>ODC</w:t>
                                    </w:r>
                                  </w:p>
                                  <w:p w14:paraId="431E1256" w14:textId="77777777" w:rsidR="001B4D05" w:rsidRPr="003C2C1D" w:rsidRDefault="001B4D05" w:rsidP="001B4D05">
                                    <w:pPr>
                                      <w:pStyle w:val="ListParagraph"/>
                                      <w:numPr>
                                        <w:ilvl w:val="0"/>
                                        <w:numId w:val="36"/>
                                      </w:numPr>
                                      <w:ind w:left="360" w:right="95"/>
                                      <w:rPr>
                                        <w:rFonts w:ascii="Lucida Sans" w:hAnsi="Lucida Sans"/>
                                        <w:color w:val="007093" w:themeColor="accent3"/>
                                        <w:sz w:val="18"/>
                                        <w:szCs w:val="18"/>
                                      </w:rPr>
                                    </w:pPr>
                                    <w:r w:rsidRPr="003C2C1D">
                                      <w:rPr>
                                        <w:rFonts w:ascii="Lucida Sans" w:hAnsi="Lucida Sans"/>
                                        <w:color w:val="007093" w:themeColor="accent3"/>
                                        <w:sz w:val="18"/>
                                        <w:szCs w:val="18"/>
                                      </w:rPr>
                                      <w:t xml:space="preserve">Support higher densities to provide more opportunities for the private sector to develop new housing and commercial options desired by residents – </w:t>
                                    </w:r>
                                    <w:r w:rsidRPr="003C2C1D">
                                      <w:rPr>
                                        <w:rFonts w:ascii="Lucida Sans" w:hAnsi="Lucida Sans"/>
                                        <w:i/>
                                        <w:iCs/>
                                        <w:sz w:val="18"/>
                                        <w:szCs w:val="18"/>
                                      </w:rPr>
                                      <w:t>Developer Roundtable</w:t>
                                    </w:r>
                                  </w:p>
                                  <w:p w14:paraId="73B24DAC" w14:textId="679BC041" w:rsidR="001B4D05" w:rsidRPr="003C2C1D" w:rsidRDefault="001B4D05" w:rsidP="001B4D05">
                                    <w:pPr>
                                      <w:pStyle w:val="ListParagraph"/>
                                      <w:numPr>
                                        <w:ilvl w:val="0"/>
                                        <w:numId w:val="36"/>
                                      </w:numPr>
                                      <w:ind w:left="360" w:right="95"/>
                                      <w:rPr>
                                        <w:rFonts w:ascii="Lucida Sans" w:hAnsi="Lucida Sans"/>
                                        <w:color w:val="007093" w:themeColor="accent3"/>
                                        <w:sz w:val="18"/>
                                        <w:szCs w:val="18"/>
                                      </w:rPr>
                                    </w:pPr>
                                    <w:r w:rsidRPr="003C2C1D">
                                      <w:rPr>
                                        <w:rFonts w:ascii="Lucida Sans" w:hAnsi="Lucida Sans"/>
                                        <w:color w:val="007093" w:themeColor="accent3"/>
                                        <w:sz w:val="18"/>
                                        <w:szCs w:val="18"/>
                                      </w:rPr>
                                      <w:t xml:space="preserve">Support zoning land for higher densities and being more flexible in local land use, building requirements and processing time is important – </w:t>
                                    </w:r>
                                    <w:r w:rsidRPr="003C2C1D">
                                      <w:rPr>
                                        <w:rFonts w:ascii="Lucida Sans" w:hAnsi="Lucida Sans"/>
                                        <w:i/>
                                        <w:iCs/>
                                        <w:sz w:val="18"/>
                                        <w:szCs w:val="18"/>
                                      </w:rPr>
                                      <w:t>Developer Roundtable</w:t>
                                    </w:r>
                                  </w:p>
                                  <w:p w14:paraId="4D6436D8" w14:textId="593A7798" w:rsidR="009A132A" w:rsidRPr="00C45B44" w:rsidRDefault="003C2C1D" w:rsidP="001051AE">
                                    <w:pPr>
                                      <w:pStyle w:val="ListParagraph"/>
                                      <w:numPr>
                                        <w:ilvl w:val="0"/>
                                        <w:numId w:val="36"/>
                                      </w:numPr>
                                      <w:ind w:left="360" w:right="95"/>
                                      <w:rPr>
                                        <w:rFonts w:ascii="Lucida Sans" w:hAnsi="Lucida Sans"/>
                                        <w:color w:val="007093" w:themeColor="accent3"/>
                                        <w:sz w:val="18"/>
                                        <w:szCs w:val="18"/>
                                      </w:rPr>
                                    </w:pPr>
                                    <w:r w:rsidRPr="00C45B44">
                                      <w:rPr>
                                        <w:rFonts w:ascii="Lucida Sans" w:hAnsi="Lucida Sans"/>
                                        <w:color w:val="007093" w:themeColor="accent3"/>
                                        <w:sz w:val="18"/>
                                        <w:szCs w:val="18"/>
                                      </w:rPr>
                                      <w:t xml:space="preserve">The </w:t>
                                    </w:r>
                                    <w:r w:rsidR="00C45B44" w:rsidRPr="00C45B44">
                                      <w:rPr>
                                        <w:rFonts w:ascii="Lucida Sans" w:hAnsi="Lucida Sans"/>
                                        <w:color w:val="007093" w:themeColor="accent3"/>
                                        <w:sz w:val="18"/>
                                        <w:szCs w:val="18"/>
                                      </w:rPr>
                                      <w:t>t</w:t>
                                    </w:r>
                                    <w:r w:rsidR="009A132A" w:rsidRPr="00C45B44">
                                      <w:rPr>
                                        <w:rFonts w:ascii="Lucida Sans" w:hAnsi="Lucida Sans"/>
                                        <w:color w:val="007093" w:themeColor="accent3"/>
                                        <w:sz w:val="18"/>
                                        <w:szCs w:val="18"/>
                                      </w:rPr>
                                      <w:t xml:space="preserve">op three </w:t>
                                    </w:r>
                                    <w:r w:rsidR="009A132A" w:rsidRPr="00C45B44">
                                      <w:rPr>
                                        <w:rFonts w:ascii="Lucida Sans" w:hAnsi="Lucida Sans"/>
                                        <w:sz w:val="18"/>
                                        <w:szCs w:val="18"/>
                                      </w:rPr>
                                      <w:t xml:space="preserve">Flashvote responses </w:t>
                                    </w:r>
                                    <w:r w:rsidR="009A132A" w:rsidRPr="00C45B44">
                                      <w:rPr>
                                        <w:rFonts w:ascii="Lucida Sans" w:hAnsi="Lucida Sans"/>
                                        <w:color w:val="007093" w:themeColor="accent3"/>
                                        <w:sz w:val="18"/>
                                        <w:szCs w:val="18"/>
                                      </w:rPr>
                                      <w:t>on what local residents (986) would like to see more of</w:t>
                                    </w:r>
                                    <w:r w:rsidR="00C45B44" w:rsidRPr="00C45B44">
                                      <w:rPr>
                                        <w:rFonts w:ascii="Lucida Sans" w:hAnsi="Lucida Sans"/>
                                        <w:color w:val="007093" w:themeColor="accent3"/>
                                        <w:sz w:val="18"/>
                                        <w:szCs w:val="18"/>
                                      </w:rPr>
                                      <w:t xml:space="preserve"> included:</w:t>
                                    </w:r>
                                  </w:p>
                                  <w:p w14:paraId="1898D1D1" w14:textId="77777777" w:rsidR="009A132A" w:rsidRPr="00C45B44" w:rsidRDefault="009A132A" w:rsidP="009A132A">
                                    <w:pPr>
                                      <w:pStyle w:val="ListParagraph"/>
                                      <w:numPr>
                                        <w:ilvl w:val="0"/>
                                        <w:numId w:val="45"/>
                                      </w:numPr>
                                      <w:ind w:left="720"/>
                                      <w:contextualSpacing w:val="0"/>
                                      <w:rPr>
                                        <w:rFonts w:ascii="Lucida Sans" w:hAnsi="Lucida Sans"/>
                                        <w:color w:val="007093" w:themeColor="accent3"/>
                                        <w:sz w:val="18"/>
                                        <w:szCs w:val="18"/>
                                      </w:rPr>
                                    </w:pPr>
                                    <w:r w:rsidRPr="00C45B44">
                                      <w:rPr>
                                        <w:rFonts w:ascii="Lucida Sans" w:hAnsi="Lucida Sans"/>
                                        <w:color w:val="007093" w:themeColor="accent3"/>
                                        <w:sz w:val="18"/>
                                        <w:szCs w:val="18"/>
                                      </w:rPr>
                                      <w:t>55% renovate older buildings</w:t>
                                    </w:r>
                                  </w:p>
                                  <w:p w14:paraId="39B5EE22" w14:textId="77777777" w:rsidR="009A132A" w:rsidRPr="00C45B44" w:rsidRDefault="009A132A" w:rsidP="009A132A">
                                    <w:pPr>
                                      <w:pStyle w:val="ListParagraph"/>
                                      <w:numPr>
                                        <w:ilvl w:val="0"/>
                                        <w:numId w:val="45"/>
                                      </w:numPr>
                                      <w:ind w:left="720"/>
                                      <w:contextualSpacing w:val="0"/>
                                      <w:rPr>
                                        <w:rFonts w:ascii="Lucida Sans" w:hAnsi="Lucida Sans"/>
                                        <w:color w:val="007093" w:themeColor="accent3"/>
                                        <w:sz w:val="18"/>
                                        <w:szCs w:val="18"/>
                                      </w:rPr>
                                    </w:pPr>
                                    <w:r w:rsidRPr="00C45B44">
                                      <w:rPr>
                                        <w:rFonts w:ascii="Lucida Sans" w:hAnsi="Lucida Sans"/>
                                        <w:color w:val="007093" w:themeColor="accent3"/>
                                        <w:sz w:val="18"/>
                                        <w:szCs w:val="18"/>
                                      </w:rPr>
                                      <w:t>45% mixed use housing</w:t>
                                    </w:r>
                                  </w:p>
                                  <w:p w14:paraId="137D5277" w14:textId="77777777" w:rsidR="009A132A" w:rsidRPr="00C45B44" w:rsidRDefault="009A132A" w:rsidP="001051AE">
                                    <w:pPr>
                                      <w:pStyle w:val="ListParagraph"/>
                                      <w:numPr>
                                        <w:ilvl w:val="0"/>
                                        <w:numId w:val="45"/>
                                      </w:numPr>
                                      <w:ind w:left="720"/>
                                      <w:contextualSpacing w:val="0"/>
                                      <w:rPr>
                                        <w:rFonts w:ascii="Lucida Sans" w:hAnsi="Lucida Sans"/>
                                        <w:color w:val="007093" w:themeColor="accent3"/>
                                        <w:sz w:val="18"/>
                                        <w:szCs w:val="18"/>
                                      </w:rPr>
                                    </w:pPr>
                                    <w:r w:rsidRPr="00C45B44">
                                      <w:rPr>
                                        <w:rFonts w:ascii="Lucida Sans" w:hAnsi="Lucida Sans"/>
                                        <w:color w:val="007093" w:themeColor="accent3"/>
                                        <w:sz w:val="18"/>
                                        <w:szCs w:val="18"/>
                                      </w:rPr>
                                      <w:t>42% first time homebuyer assistance</w:t>
                                    </w:r>
                                  </w:p>
                                  <w:p w14:paraId="5406E9A5" w14:textId="2A8997B0" w:rsidR="00777CAF" w:rsidRDefault="00777CAF" w:rsidP="0074665B">
                                    <w:pPr>
                                      <w:pStyle w:val="ListParagraph"/>
                                      <w:ind w:left="360" w:right="95"/>
                                      <w:rPr>
                                        <w:rFonts w:ascii="Lucida Sans" w:hAnsi="Lucida Sans"/>
                                        <w:b/>
                                        <w:bCs/>
                                        <w:color w:val="007093" w:themeColor="accent3"/>
                                        <w:sz w:val="18"/>
                                        <w:szCs w:val="18"/>
                                      </w:rPr>
                                    </w:pPr>
                                  </w:p>
                                  <w:p w14:paraId="7B8CF321" w14:textId="69584208" w:rsidR="009A132A" w:rsidRDefault="009A132A" w:rsidP="0074665B">
                                    <w:pPr>
                                      <w:pStyle w:val="ListParagraph"/>
                                      <w:ind w:left="360" w:right="95"/>
                                      <w:rPr>
                                        <w:rFonts w:ascii="Lucida Sans" w:hAnsi="Lucida Sans"/>
                                        <w:b/>
                                        <w:bCs/>
                                        <w:color w:val="007093" w:themeColor="accent3"/>
                                        <w:sz w:val="18"/>
                                        <w:szCs w:val="18"/>
                                      </w:rPr>
                                    </w:pPr>
                                  </w:p>
                                  <w:p w14:paraId="79EA0F49" w14:textId="77777777" w:rsidR="009A132A" w:rsidRPr="00777CAF" w:rsidRDefault="009A132A" w:rsidP="0074665B">
                                    <w:pPr>
                                      <w:pStyle w:val="ListParagraph"/>
                                      <w:ind w:left="360" w:right="95"/>
                                      <w:rPr>
                                        <w:rFonts w:ascii="Lucida Sans" w:hAnsi="Lucida Sans"/>
                                        <w:b/>
                                        <w:bCs/>
                                        <w:color w:val="007093" w:themeColor="accent3"/>
                                        <w:sz w:val="18"/>
                                        <w:szCs w:val="18"/>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2F42F0" id="Group 192" o:spid="_x0000_s1035" style="position:absolute;margin-left:303pt;margin-top:26.45pt;width:163.7pt;height:392.8pt;z-index:-251660287;mso-wrap-distance-left:14.4pt;mso-wrap-distance-top:3.6pt;mso-wrap-distance-right:14.4pt;mso-wrap-distance-bottom:3.6pt;mso-position-horizontal-relative:margin;mso-width-relative:margin;mso-height-relative:margin" coordsize="34438,7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">
                      <v:rect id="Rectangle 193" o:spid="_x0000_s1036" style="position:absolute;width:34438;height: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" fillcolor="#007093" stroked="f" strokeweight="2pt">
                        <v:textbox>
                          <w:txbxContent>
                            <w:p w14:paraId="01AA9611" w14:textId="608CADD7" w:rsidR="008527C6" w:rsidRPr="00730E80" w:rsidRDefault="00B060E7" w:rsidP="008527C6">
                              <w:pPr>
                                <w:jc w:val="center"/>
                                <w:rPr>
                                  <w:rFonts w:asciiTheme="majorHAnsi" w:eastAsiaTheme="majorEastAsia" w:hAnsiTheme="majorHAnsi" w:cstheme="majorBidi"/>
                                  <w:color w:val="FFFFFF" w:themeColor="background1"/>
                                  <w:szCs w:val="28"/>
                                </w:rPr>
                              </w:pPr>
                              <w:r>
                                <w:rPr>
                                  <w:rFonts w:asciiTheme="majorHAnsi" w:eastAsiaTheme="majorEastAsia" w:hAnsiTheme="majorHAnsi" w:cstheme="majorBidi"/>
                                  <w:color w:val="FFFFFF" w:themeColor="background1"/>
                                  <w:szCs w:val="28"/>
                                </w:rPr>
                                <w:t>Stakeholder Comments</w:t>
                              </w:r>
                            </w:p>
                          </w:txbxContent>
                        </v:textbox>
                      </v:rect>
                      <v:shape id="Text Box 194" o:spid="_x0000_s1037" type="#_x0000_t202" style="position:absolute;top:659;width:34438;height:6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" filled="f" strokecolor="#007093" strokeweight=".5pt">
                        <v:textbox inset=",7.2pt,,0">
                          <w:txbxContent>
                            <w:p w14:paraId="7E8CB4AC" w14:textId="77777777" w:rsidR="001B4D05" w:rsidRPr="003C2C1D" w:rsidRDefault="001B4D05" w:rsidP="001B4D05">
                              <w:pPr>
                                <w:pStyle w:val="ListParagraph"/>
                                <w:numPr>
                                  <w:ilvl w:val="0"/>
                                  <w:numId w:val="36"/>
                                </w:numPr>
                                <w:ind w:left="360" w:right="95"/>
                                <w:rPr>
                                  <w:rFonts w:ascii="Lucida Sans" w:hAnsi="Lucida Sans"/>
                                  <w:color w:val="007093" w:themeColor="accent3"/>
                                  <w:sz w:val="18"/>
                                  <w:szCs w:val="18"/>
                                </w:rPr>
                              </w:pPr>
                              <w:r w:rsidRPr="003C2C1D">
                                <w:rPr>
                                  <w:rFonts w:ascii="Lucida Sans" w:hAnsi="Lucida Sans"/>
                                  <w:color w:val="007093" w:themeColor="accent3"/>
                                  <w:sz w:val="18"/>
                                  <w:szCs w:val="18"/>
                                </w:rPr>
                                <w:t xml:space="preserve">As the gap between housing costs and incomes increases there is a higher risk of families and children becoming homeless – </w:t>
                              </w:r>
                              <w:r w:rsidRPr="003C2C1D">
                                <w:rPr>
                                  <w:rFonts w:ascii="Lucida Sans" w:hAnsi="Lucida Sans"/>
                                  <w:i/>
                                  <w:iCs/>
                                  <w:sz w:val="18"/>
                                  <w:szCs w:val="18"/>
                                </w:rPr>
                                <w:t>ODC</w:t>
                              </w:r>
                            </w:p>
                            <w:p w14:paraId="76FC2B82" w14:textId="77777777" w:rsidR="001B4D05" w:rsidRPr="003C2C1D" w:rsidRDefault="001B4D05" w:rsidP="001B4D05">
                              <w:pPr>
                                <w:pStyle w:val="ListParagraph"/>
                                <w:numPr>
                                  <w:ilvl w:val="0"/>
                                  <w:numId w:val="36"/>
                                </w:numPr>
                                <w:ind w:left="360" w:right="95"/>
                                <w:rPr>
                                  <w:rFonts w:ascii="Lucida Sans" w:hAnsi="Lucida Sans"/>
                                  <w:color w:val="007093" w:themeColor="accent3"/>
                                  <w:sz w:val="18"/>
                                  <w:szCs w:val="18"/>
                                </w:rPr>
                              </w:pPr>
                              <w:r w:rsidRPr="003C2C1D">
                                <w:rPr>
                                  <w:rFonts w:ascii="Lucida Sans" w:hAnsi="Lucida Sans"/>
                                  <w:color w:val="007093" w:themeColor="accent3"/>
                                  <w:sz w:val="18"/>
                                  <w:szCs w:val="18"/>
                                </w:rPr>
                                <w:t xml:space="preserve">There is a need for larger (3 and 4 bedroom) affordable housing units for families – </w:t>
                              </w:r>
                              <w:r w:rsidRPr="003C2C1D">
                                <w:rPr>
                                  <w:rFonts w:ascii="Lucida Sans" w:hAnsi="Lucida Sans"/>
                                  <w:i/>
                                  <w:iCs/>
                                  <w:sz w:val="18"/>
                                  <w:szCs w:val="18"/>
                                </w:rPr>
                                <w:t>ODC</w:t>
                              </w:r>
                            </w:p>
                            <w:p w14:paraId="431E1256" w14:textId="77777777" w:rsidR="001B4D05" w:rsidRPr="003C2C1D" w:rsidRDefault="001B4D05" w:rsidP="001B4D05">
                              <w:pPr>
                                <w:pStyle w:val="ListParagraph"/>
                                <w:numPr>
                                  <w:ilvl w:val="0"/>
                                  <w:numId w:val="36"/>
                                </w:numPr>
                                <w:ind w:left="360" w:right="95"/>
                                <w:rPr>
                                  <w:rFonts w:ascii="Lucida Sans" w:hAnsi="Lucida Sans"/>
                                  <w:color w:val="007093" w:themeColor="accent3"/>
                                  <w:sz w:val="18"/>
                                  <w:szCs w:val="18"/>
                                </w:rPr>
                              </w:pPr>
                              <w:r w:rsidRPr="003C2C1D">
                                <w:rPr>
                                  <w:rFonts w:ascii="Lucida Sans" w:hAnsi="Lucida Sans"/>
                                  <w:color w:val="007093" w:themeColor="accent3"/>
                                  <w:sz w:val="18"/>
                                  <w:szCs w:val="18"/>
                                </w:rPr>
                                <w:t xml:space="preserve">Support higher densities to provide more opportunities for the private sector to develop new housing and commercial options desired by residents – </w:t>
                              </w:r>
                              <w:r w:rsidRPr="003C2C1D">
                                <w:rPr>
                                  <w:rFonts w:ascii="Lucida Sans" w:hAnsi="Lucida Sans"/>
                                  <w:i/>
                                  <w:iCs/>
                                  <w:sz w:val="18"/>
                                  <w:szCs w:val="18"/>
                                </w:rPr>
                                <w:t>Developer Roundtable</w:t>
                              </w:r>
                            </w:p>
                            <w:p w14:paraId="73B24DAC" w14:textId="679BC041" w:rsidR="001B4D05" w:rsidRPr="003C2C1D" w:rsidRDefault="001B4D05" w:rsidP="001B4D05">
                              <w:pPr>
                                <w:pStyle w:val="ListParagraph"/>
                                <w:numPr>
                                  <w:ilvl w:val="0"/>
                                  <w:numId w:val="36"/>
                                </w:numPr>
                                <w:ind w:left="360" w:right="95"/>
                                <w:rPr>
                                  <w:rFonts w:ascii="Lucida Sans" w:hAnsi="Lucida Sans"/>
                                  <w:color w:val="007093" w:themeColor="accent3"/>
                                  <w:sz w:val="18"/>
                                  <w:szCs w:val="18"/>
                                </w:rPr>
                              </w:pPr>
                              <w:r w:rsidRPr="003C2C1D">
                                <w:rPr>
                                  <w:rFonts w:ascii="Lucida Sans" w:hAnsi="Lucida Sans"/>
                                  <w:color w:val="007093" w:themeColor="accent3"/>
                                  <w:sz w:val="18"/>
                                  <w:szCs w:val="18"/>
                                </w:rPr>
                                <w:t xml:space="preserve">Support zoning land for higher densities and being more flexible in local land use, building requirements and processing time is important – </w:t>
                              </w:r>
                              <w:r w:rsidRPr="003C2C1D">
                                <w:rPr>
                                  <w:rFonts w:ascii="Lucida Sans" w:hAnsi="Lucida Sans"/>
                                  <w:i/>
                                  <w:iCs/>
                                  <w:sz w:val="18"/>
                                  <w:szCs w:val="18"/>
                                </w:rPr>
                                <w:t>Developer Roundtable</w:t>
                              </w:r>
                            </w:p>
                            <w:p w14:paraId="4D6436D8" w14:textId="593A7798" w:rsidR="009A132A" w:rsidRPr="00C45B44" w:rsidRDefault="003C2C1D" w:rsidP="001051AE">
                              <w:pPr>
                                <w:pStyle w:val="ListParagraph"/>
                                <w:numPr>
                                  <w:ilvl w:val="0"/>
                                  <w:numId w:val="36"/>
                                </w:numPr>
                                <w:ind w:left="360" w:right="95"/>
                                <w:rPr>
                                  <w:rFonts w:ascii="Lucida Sans" w:hAnsi="Lucida Sans"/>
                                  <w:color w:val="007093" w:themeColor="accent3"/>
                                  <w:sz w:val="18"/>
                                  <w:szCs w:val="18"/>
                                </w:rPr>
                              </w:pPr>
                              <w:r w:rsidRPr="00C45B44">
                                <w:rPr>
                                  <w:rFonts w:ascii="Lucida Sans" w:hAnsi="Lucida Sans"/>
                                  <w:color w:val="007093" w:themeColor="accent3"/>
                                  <w:sz w:val="18"/>
                                  <w:szCs w:val="18"/>
                                </w:rPr>
                                <w:t xml:space="preserve">The </w:t>
                              </w:r>
                              <w:r w:rsidR="00C45B44" w:rsidRPr="00C45B44">
                                <w:rPr>
                                  <w:rFonts w:ascii="Lucida Sans" w:hAnsi="Lucida Sans"/>
                                  <w:color w:val="007093" w:themeColor="accent3"/>
                                  <w:sz w:val="18"/>
                                  <w:szCs w:val="18"/>
                                </w:rPr>
                                <w:t>t</w:t>
                              </w:r>
                              <w:r w:rsidR="009A132A" w:rsidRPr="00C45B44">
                                <w:rPr>
                                  <w:rFonts w:ascii="Lucida Sans" w:hAnsi="Lucida Sans"/>
                                  <w:color w:val="007093" w:themeColor="accent3"/>
                                  <w:sz w:val="18"/>
                                  <w:szCs w:val="18"/>
                                </w:rPr>
                                <w:t xml:space="preserve">op three </w:t>
                              </w:r>
                              <w:proofErr w:type="spellStart"/>
                              <w:r w:rsidR="009A132A" w:rsidRPr="00C45B44">
                                <w:rPr>
                                  <w:rFonts w:ascii="Lucida Sans" w:hAnsi="Lucida Sans"/>
                                  <w:sz w:val="18"/>
                                  <w:szCs w:val="18"/>
                                </w:rPr>
                                <w:t>Flashvote</w:t>
                              </w:r>
                              <w:proofErr w:type="spellEnd"/>
                              <w:r w:rsidR="009A132A" w:rsidRPr="00C45B44">
                                <w:rPr>
                                  <w:rFonts w:ascii="Lucida Sans" w:hAnsi="Lucida Sans"/>
                                  <w:sz w:val="18"/>
                                  <w:szCs w:val="18"/>
                                </w:rPr>
                                <w:t xml:space="preserve"> responses </w:t>
                              </w:r>
                              <w:r w:rsidR="009A132A" w:rsidRPr="00C45B44">
                                <w:rPr>
                                  <w:rFonts w:ascii="Lucida Sans" w:hAnsi="Lucida Sans"/>
                                  <w:color w:val="007093" w:themeColor="accent3"/>
                                  <w:sz w:val="18"/>
                                  <w:szCs w:val="18"/>
                                </w:rPr>
                                <w:t>on what local residents (986) would like to see more of</w:t>
                              </w:r>
                              <w:r w:rsidR="00C45B44" w:rsidRPr="00C45B44">
                                <w:rPr>
                                  <w:rFonts w:ascii="Lucida Sans" w:hAnsi="Lucida Sans"/>
                                  <w:color w:val="007093" w:themeColor="accent3"/>
                                  <w:sz w:val="18"/>
                                  <w:szCs w:val="18"/>
                                </w:rPr>
                                <w:t xml:space="preserve"> included:</w:t>
                              </w:r>
                            </w:p>
                            <w:p w14:paraId="1898D1D1" w14:textId="77777777" w:rsidR="009A132A" w:rsidRPr="00C45B44" w:rsidRDefault="009A132A" w:rsidP="009A132A">
                              <w:pPr>
                                <w:pStyle w:val="ListParagraph"/>
                                <w:numPr>
                                  <w:ilvl w:val="0"/>
                                  <w:numId w:val="45"/>
                                </w:numPr>
                                <w:ind w:left="720"/>
                                <w:contextualSpacing w:val="0"/>
                                <w:rPr>
                                  <w:rFonts w:ascii="Lucida Sans" w:hAnsi="Lucida Sans"/>
                                  <w:color w:val="007093" w:themeColor="accent3"/>
                                  <w:sz w:val="18"/>
                                  <w:szCs w:val="18"/>
                                </w:rPr>
                              </w:pPr>
                              <w:r w:rsidRPr="00C45B44">
                                <w:rPr>
                                  <w:rFonts w:ascii="Lucida Sans" w:hAnsi="Lucida Sans"/>
                                  <w:color w:val="007093" w:themeColor="accent3"/>
                                  <w:sz w:val="18"/>
                                  <w:szCs w:val="18"/>
                                </w:rPr>
                                <w:t>55% renovate older buildings</w:t>
                              </w:r>
                            </w:p>
                            <w:p w14:paraId="39B5EE22" w14:textId="77777777" w:rsidR="009A132A" w:rsidRPr="00C45B44" w:rsidRDefault="009A132A" w:rsidP="009A132A">
                              <w:pPr>
                                <w:pStyle w:val="ListParagraph"/>
                                <w:numPr>
                                  <w:ilvl w:val="0"/>
                                  <w:numId w:val="45"/>
                                </w:numPr>
                                <w:ind w:left="720"/>
                                <w:contextualSpacing w:val="0"/>
                                <w:rPr>
                                  <w:rFonts w:ascii="Lucida Sans" w:hAnsi="Lucida Sans"/>
                                  <w:color w:val="007093" w:themeColor="accent3"/>
                                  <w:sz w:val="18"/>
                                  <w:szCs w:val="18"/>
                                </w:rPr>
                              </w:pPr>
                              <w:r w:rsidRPr="00C45B44">
                                <w:rPr>
                                  <w:rFonts w:ascii="Lucida Sans" w:hAnsi="Lucida Sans"/>
                                  <w:color w:val="007093" w:themeColor="accent3"/>
                                  <w:sz w:val="18"/>
                                  <w:szCs w:val="18"/>
                                </w:rPr>
                                <w:t>45% mixed use housing</w:t>
                              </w:r>
                            </w:p>
                            <w:p w14:paraId="137D5277" w14:textId="77777777" w:rsidR="009A132A" w:rsidRPr="00C45B44" w:rsidRDefault="009A132A" w:rsidP="001051AE">
                              <w:pPr>
                                <w:pStyle w:val="ListParagraph"/>
                                <w:numPr>
                                  <w:ilvl w:val="0"/>
                                  <w:numId w:val="45"/>
                                </w:numPr>
                                <w:ind w:left="720"/>
                                <w:contextualSpacing w:val="0"/>
                                <w:rPr>
                                  <w:rFonts w:ascii="Lucida Sans" w:hAnsi="Lucida Sans"/>
                                  <w:color w:val="007093" w:themeColor="accent3"/>
                                  <w:sz w:val="18"/>
                                  <w:szCs w:val="18"/>
                                </w:rPr>
                              </w:pPr>
                              <w:r w:rsidRPr="00C45B44">
                                <w:rPr>
                                  <w:rFonts w:ascii="Lucida Sans" w:hAnsi="Lucida Sans"/>
                                  <w:color w:val="007093" w:themeColor="accent3"/>
                                  <w:sz w:val="18"/>
                                  <w:szCs w:val="18"/>
                                </w:rPr>
                                <w:t>42% first time homebuyer assistance</w:t>
                              </w:r>
                            </w:p>
                            <w:p w14:paraId="5406E9A5" w14:textId="2A8997B0" w:rsidR="00777CAF" w:rsidRDefault="00777CAF" w:rsidP="0074665B">
                              <w:pPr>
                                <w:pStyle w:val="ListParagraph"/>
                                <w:ind w:left="360" w:right="95"/>
                                <w:rPr>
                                  <w:rFonts w:ascii="Lucida Sans" w:hAnsi="Lucida Sans"/>
                                  <w:b/>
                                  <w:bCs/>
                                  <w:color w:val="007093" w:themeColor="accent3"/>
                                  <w:sz w:val="18"/>
                                  <w:szCs w:val="18"/>
                                </w:rPr>
                              </w:pPr>
                            </w:p>
                            <w:p w14:paraId="7B8CF321" w14:textId="69584208" w:rsidR="009A132A" w:rsidRDefault="009A132A" w:rsidP="0074665B">
                              <w:pPr>
                                <w:pStyle w:val="ListParagraph"/>
                                <w:ind w:left="360" w:right="95"/>
                                <w:rPr>
                                  <w:rFonts w:ascii="Lucida Sans" w:hAnsi="Lucida Sans"/>
                                  <w:b/>
                                  <w:bCs/>
                                  <w:color w:val="007093" w:themeColor="accent3"/>
                                  <w:sz w:val="18"/>
                                  <w:szCs w:val="18"/>
                                </w:rPr>
                              </w:pPr>
                            </w:p>
                            <w:p w14:paraId="79EA0F49" w14:textId="77777777" w:rsidR="009A132A" w:rsidRPr="00777CAF" w:rsidRDefault="009A132A" w:rsidP="0074665B">
                              <w:pPr>
                                <w:pStyle w:val="ListParagraph"/>
                                <w:ind w:left="360" w:right="95"/>
                                <w:rPr>
                                  <w:rFonts w:ascii="Lucida Sans" w:hAnsi="Lucida Sans"/>
                                  <w:b/>
                                  <w:bCs/>
                                  <w:color w:val="007093" w:themeColor="accent3"/>
                                  <w:sz w:val="18"/>
                                  <w:szCs w:val="18"/>
                                </w:rPr>
                              </w:pPr>
                            </w:p>
                          </w:txbxContent>
                        </v:textbox>
                      </v:shape>
                      <w10:wrap type="tight" anchorx="margin"/>
                    </v:group>
                  </w:pict>
                </mc:Fallback>
              </mc:AlternateContent>
            </w:r>
            <w:r w:rsidR="001244E5" w:rsidRPr="00103A75">
              <w:rPr>
                <w:rFonts w:ascii="Lucida Sans" w:hAnsi="Lucida Sans" w:cstheme="minorHAnsi"/>
                <w:spacing w:val="-4"/>
                <w:sz w:val="24"/>
                <w:szCs w:val="24"/>
                <w:shd w:val="clear" w:color="auto" w:fill="FFFFFF"/>
              </w:rPr>
              <w:t>Th</w:t>
            </w:r>
            <w:r w:rsidR="005A381D" w:rsidRPr="00103A75">
              <w:rPr>
                <w:rFonts w:ascii="Lucida Sans" w:hAnsi="Lucida Sans" w:cstheme="minorHAnsi"/>
                <w:spacing w:val="-4"/>
                <w:sz w:val="24"/>
                <w:szCs w:val="24"/>
                <w:shd w:val="clear" w:color="auto" w:fill="FFFFFF"/>
              </w:rPr>
              <w:t xml:space="preserve">e </w:t>
            </w:r>
            <w:r w:rsidR="004A0FA7" w:rsidRPr="00103A75">
              <w:rPr>
                <w:rFonts w:ascii="Lucida Sans" w:hAnsi="Lucida Sans" w:cstheme="minorHAnsi"/>
                <w:spacing w:val="-4"/>
                <w:sz w:val="24"/>
                <w:szCs w:val="24"/>
                <w:shd w:val="clear" w:color="auto" w:fill="FFFFFF"/>
              </w:rPr>
              <w:t xml:space="preserve">HRA </w:t>
            </w:r>
            <w:r w:rsidR="00F310C3" w:rsidRPr="00103A75">
              <w:rPr>
                <w:rFonts w:ascii="Lucida Sans" w:hAnsi="Lucida Sans" w:cstheme="minorHAnsi"/>
                <w:spacing w:val="-4"/>
                <w:sz w:val="24"/>
                <w:szCs w:val="24"/>
                <w:shd w:val="clear" w:color="auto" w:fill="FFFFFF"/>
              </w:rPr>
              <w:t xml:space="preserve">completed a </w:t>
            </w:r>
            <w:r w:rsidR="000B43ED" w:rsidRPr="00103A75">
              <w:rPr>
                <w:rFonts w:ascii="Lucida Sans" w:hAnsi="Lucida Sans"/>
                <w:color w:val="222222"/>
                <w:spacing w:val="-4"/>
                <w:sz w:val="24"/>
                <w:szCs w:val="24"/>
                <w:shd w:val="clear" w:color="auto" w:fill="FFFFFF"/>
              </w:rPr>
              <w:t xml:space="preserve">process </w:t>
            </w:r>
            <w:r w:rsidR="00F310C3" w:rsidRPr="00103A75">
              <w:rPr>
                <w:rFonts w:ascii="Lucida Sans" w:hAnsi="Lucida Sans"/>
                <w:color w:val="222222"/>
                <w:spacing w:val="-4"/>
                <w:sz w:val="24"/>
                <w:szCs w:val="24"/>
                <w:shd w:val="clear" w:color="auto" w:fill="FFFFFF"/>
              </w:rPr>
              <w:t xml:space="preserve">over the course of several months </w:t>
            </w:r>
            <w:r w:rsidR="000B43ED" w:rsidRPr="00103A75">
              <w:rPr>
                <w:rFonts w:ascii="Lucida Sans" w:hAnsi="Lucida Sans"/>
                <w:color w:val="222222"/>
                <w:spacing w:val="-4"/>
                <w:sz w:val="24"/>
                <w:szCs w:val="24"/>
                <w:shd w:val="clear" w:color="auto" w:fill="FFFFFF"/>
              </w:rPr>
              <w:t xml:space="preserve">to develop </w:t>
            </w:r>
            <w:r w:rsidR="00D4491E" w:rsidRPr="00103A75">
              <w:rPr>
                <w:rFonts w:ascii="Lucida Sans" w:hAnsi="Lucida Sans"/>
                <w:color w:val="222222"/>
                <w:spacing w:val="-4"/>
                <w:sz w:val="24"/>
                <w:szCs w:val="24"/>
                <w:shd w:val="clear" w:color="auto" w:fill="FFFFFF"/>
              </w:rPr>
              <w:t>a</w:t>
            </w:r>
            <w:r w:rsidR="000B43ED" w:rsidRPr="00103A75">
              <w:rPr>
                <w:rFonts w:ascii="Lucida Sans" w:hAnsi="Lucida Sans"/>
                <w:color w:val="222222"/>
                <w:spacing w:val="-4"/>
                <w:sz w:val="24"/>
                <w:szCs w:val="24"/>
                <w:shd w:val="clear" w:color="auto" w:fill="FFFFFF"/>
              </w:rPr>
              <w:t xml:space="preserve"> </w:t>
            </w:r>
            <w:r w:rsidR="00435841" w:rsidRPr="00103A75">
              <w:rPr>
                <w:rFonts w:ascii="Lucida Sans" w:hAnsi="Lucida Sans"/>
                <w:color w:val="222222"/>
                <w:spacing w:val="-4"/>
                <w:sz w:val="24"/>
                <w:szCs w:val="24"/>
                <w:shd w:val="clear" w:color="auto" w:fill="FFFFFF"/>
              </w:rPr>
              <w:t>s</w:t>
            </w:r>
            <w:r w:rsidR="000B43ED" w:rsidRPr="00103A75">
              <w:rPr>
                <w:rFonts w:ascii="Lucida Sans" w:hAnsi="Lucida Sans"/>
                <w:color w:val="222222"/>
                <w:spacing w:val="-4"/>
                <w:sz w:val="24"/>
                <w:szCs w:val="24"/>
                <w:shd w:val="clear" w:color="auto" w:fill="FFFFFF"/>
              </w:rPr>
              <w:t xml:space="preserve">trategic </w:t>
            </w:r>
            <w:r w:rsidR="00435841" w:rsidRPr="00103A75">
              <w:rPr>
                <w:rFonts w:ascii="Lucida Sans" w:hAnsi="Lucida Sans"/>
                <w:color w:val="222222"/>
                <w:spacing w:val="-4"/>
                <w:sz w:val="24"/>
                <w:szCs w:val="24"/>
                <w:shd w:val="clear" w:color="auto" w:fill="FFFFFF"/>
              </w:rPr>
              <w:t>p</w:t>
            </w:r>
            <w:r w:rsidR="000B43ED" w:rsidRPr="00103A75">
              <w:rPr>
                <w:rFonts w:ascii="Lucida Sans" w:hAnsi="Lucida Sans"/>
                <w:color w:val="222222"/>
                <w:spacing w:val="-4"/>
                <w:sz w:val="24"/>
                <w:szCs w:val="24"/>
                <w:shd w:val="clear" w:color="auto" w:fill="FFFFFF"/>
              </w:rPr>
              <w:t xml:space="preserve">lan that will </w:t>
            </w:r>
            <w:r w:rsidR="000B43ED" w:rsidRPr="00103A75">
              <w:rPr>
                <w:rStyle w:val="MessageHeaderLabel"/>
                <w:rFonts w:ascii="Lucida Sans" w:hAnsi="Lucida Sans"/>
                <w:b w:val="0"/>
                <w:sz w:val="24"/>
                <w:szCs w:val="24"/>
              </w:rPr>
              <w:t>solidify key HRA goals, priorities, actions and funding needs for the City and to gain consensus on the role of the HRA in supporting the housing and redevelopment needs of the City.</w:t>
            </w:r>
            <w:r w:rsidR="00F80B4E">
              <w:rPr>
                <w:rStyle w:val="MessageHeaderLabel"/>
                <w:rFonts w:ascii="Lucida Sans" w:hAnsi="Lucida Sans"/>
                <w:b w:val="0"/>
                <w:sz w:val="24"/>
                <w:szCs w:val="24"/>
              </w:rPr>
              <w:t xml:space="preserve"> The outreach and engagement </w:t>
            </w:r>
            <w:r w:rsidR="001F10C5">
              <w:rPr>
                <w:rStyle w:val="MessageHeaderLabel"/>
                <w:rFonts w:ascii="Lucida Sans" w:hAnsi="Lucida Sans"/>
                <w:b w:val="0"/>
                <w:sz w:val="24"/>
                <w:szCs w:val="24"/>
              </w:rPr>
              <w:t xml:space="preserve">process </w:t>
            </w:r>
            <w:r w:rsidR="00F80B4E">
              <w:rPr>
                <w:rStyle w:val="MessageHeaderLabel"/>
                <w:rFonts w:ascii="Lucida Sans" w:hAnsi="Lucida Sans"/>
                <w:b w:val="0"/>
                <w:sz w:val="24"/>
                <w:szCs w:val="24"/>
              </w:rPr>
              <w:t xml:space="preserve">was </w:t>
            </w:r>
            <w:r w:rsidR="001F10C5">
              <w:rPr>
                <w:rStyle w:val="MessageHeaderLabel"/>
                <w:rFonts w:ascii="Lucida Sans" w:hAnsi="Lucida Sans"/>
                <w:b w:val="0"/>
                <w:sz w:val="24"/>
                <w:szCs w:val="24"/>
              </w:rPr>
              <w:t xml:space="preserve">conducted in </w:t>
            </w:r>
            <w:r>
              <w:rPr>
                <w:rStyle w:val="MessageHeaderLabel"/>
                <w:rFonts w:ascii="Lucida Sans" w:hAnsi="Lucida Sans"/>
                <w:b w:val="0"/>
                <w:sz w:val="24"/>
                <w:szCs w:val="24"/>
              </w:rPr>
              <w:t>a virtual</w:t>
            </w:r>
            <w:r w:rsidR="00E55F11">
              <w:rPr>
                <w:rStyle w:val="MessageHeaderLabel"/>
                <w:rFonts w:ascii="Lucida Sans" w:hAnsi="Lucida Sans"/>
                <w:b w:val="0"/>
                <w:sz w:val="24"/>
                <w:szCs w:val="24"/>
              </w:rPr>
              <w:t xml:space="preserve"> </w:t>
            </w:r>
            <w:r>
              <w:rPr>
                <w:rStyle w:val="MessageHeaderLabel"/>
                <w:rFonts w:ascii="Lucida Sans" w:hAnsi="Lucida Sans"/>
                <w:b w:val="0"/>
                <w:sz w:val="24"/>
                <w:szCs w:val="24"/>
              </w:rPr>
              <w:t>format due</w:t>
            </w:r>
            <w:r w:rsidR="00E55F11">
              <w:rPr>
                <w:rStyle w:val="MessageHeaderLabel"/>
                <w:rFonts w:ascii="Lucida Sans" w:hAnsi="Lucida Sans"/>
                <w:b w:val="0"/>
                <w:sz w:val="24"/>
                <w:szCs w:val="24"/>
              </w:rPr>
              <w:t xml:space="preserve"> to the limitation brought on by the Covid-19 pandemic.</w:t>
            </w:r>
          </w:p>
          <w:p w14:paraId="76344DD0" w14:textId="2B0976BA" w:rsidR="00103A75" w:rsidRDefault="00103A75" w:rsidP="00103A75">
            <w:pPr>
              <w:pStyle w:val="BodyText"/>
              <w:spacing w:after="0" w:line="276" w:lineRule="auto"/>
              <w:rPr>
                <w:rStyle w:val="MessageHeaderLabel"/>
                <w:rFonts w:ascii="Lucida Sans" w:hAnsi="Lucida Sans" w:cstheme="minorHAnsi"/>
                <w:b w:val="0"/>
                <w:sz w:val="24"/>
                <w:szCs w:val="24"/>
              </w:rPr>
            </w:pPr>
          </w:p>
          <w:p w14:paraId="107DD352" w14:textId="2A162B7F" w:rsidR="002D50E9" w:rsidRPr="00103A75" w:rsidRDefault="00E5353A" w:rsidP="00103A75">
            <w:pPr>
              <w:pStyle w:val="BodyText"/>
              <w:spacing w:after="0" w:line="276" w:lineRule="auto"/>
              <w:rPr>
                <w:rStyle w:val="MessageHeaderLabel"/>
                <w:rFonts w:ascii="Lucida Sans" w:hAnsi="Lucida Sans" w:cstheme="minorHAnsi"/>
                <w:b w:val="0"/>
                <w:sz w:val="24"/>
                <w:szCs w:val="24"/>
              </w:rPr>
            </w:pPr>
            <w:r w:rsidRPr="00103A75">
              <w:rPr>
                <w:rStyle w:val="MessageHeaderLabel"/>
                <w:rFonts w:ascii="Lucida Sans" w:hAnsi="Lucida Sans" w:cstheme="minorHAnsi"/>
                <w:b w:val="0"/>
                <w:sz w:val="24"/>
                <w:szCs w:val="24"/>
              </w:rPr>
              <w:t>The</w:t>
            </w:r>
            <w:r w:rsidR="00E05AA7" w:rsidRPr="00103A75">
              <w:rPr>
                <w:rStyle w:val="MessageHeaderLabel"/>
                <w:rFonts w:ascii="Lucida Sans" w:hAnsi="Lucida Sans" w:cstheme="minorHAnsi"/>
                <w:b w:val="0"/>
                <w:sz w:val="24"/>
                <w:szCs w:val="24"/>
              </w:rPr>
              <w:t xml:space="preserve"> </w:t>
            </w:r>
            <w:r w:rsidR="00F50F83" w:rsidRPr="00103A75">
              <w:rPr>
                <w:rStyle w:val="MessageHeaderLabel"/>
                <w:rFonts w:ascii="Lucida Sans" w:hAnsi="Lucida Sans" w:cstheme="minorHAnsi"/>
                <w:b w:val="0"/>
                <w:sz w:val="24"/>
                <w:szCs w:val="24"/>
              </w:rPr>
              <w:t xml:space="preserve">strategic planning process </w:t>
            </w:r>
            <w:r w:rsidR="00FB250B" w:rsidRPr="00103A75">
              <w:rPr>
                <w:rStyle w:val="MessageHeaderLabel"/>
                <w:rFonts w:ascii="Lucida Sans" w:hAnsi="Lucida Sans" w:cstheme="minorHAnsi"/>
                <w:b w:val="0"/>
                <w:sz w:val="24"/>
                <w:szCs w:val="24"/>
              </w:rPr>
              <w:t xml:space="preserve">identified the </w:t>
            </w:r>
            <w:r w:rsidR="00521ED3" w:rsidRPr="00103A75">
              <w:rPr>
                <w:rStyle w:val="MessageHeaderLabel"/>
                <w:rFonts w:ascii="Lucida Sans" w:hAnsi="Lucida Sans" w:cstheme="minorHAnsi"/>
                <w:b w:val="0"/>
                <w:sz w:val="24"/>
                <w:szCs w:val="24"/>
              </w:rPr>
              <w:t xml:space="preserve">priorities </w:t>
            </w:r>
            <w:r w:rsidR="00125583" w:rsidRPr="00103A75">
              <w:rPr>
                <w:rStyle w:val="MessageHeaderLabel"/>
                <w:rFonts w:ascii="Lucida Sans" w:hAnsi="Lucida Sans" w:cstheme="minorHAnsi"/>
                <w:b w:val="0"/>
                <w:sz w:val="24"/>
                <w:szCs w:val="24"/>
              </w:rPr>
              <w:t>and actions outline</w:t>
            </w:r>
            <w:r w:rsidR="007965D9" w:rsidRPr="00103A75">
              <w:rPr>
                <w:rStyle w:val="MessageHeaderLabel"/>
                <w:rFonts w:ascii="Lucida Sans" w:hAnsi="Lucida Sans" w:cstheme="minorHAnsi"/>
                <w:b w:val="0"/>
                <w:sz w:val="24"/>
                <w:szCs w:val="24"/>
              </w:rPr>
              <w:t>d</w:t>
            </w:r>
            <w:r w:rsidR="00125583" w:rsidRPr="00103A75">
              <w:rPr>
                <w:rStyle w:val="MessageHeaderLabel"/>
                <w:rFonts w:ascii="Lucida Sans" w:hAnsi="Lucida Sans" w:cstheme="minorHAnsi"/>
                <w:b w:val="0"/>
                <w:sz w:val="24"/>
                <w:szCs w:val="24"/>
              </w:rPr>
              <w:t xml:space="preserve"> in this plan </w:t>
            </w:r>
            <w:r w:rsidR="00521ED3" w:rsidRPr="00103A75">
              <w:rPr>
                <w:rStyle w:val="MessageHeaderLabel"/>
                <w:rFonts w:ascii="Lucida Sans" w:hAnsi="Lucida Sans" w:cstheme="minorHAnsi"/>
                <w:b w:val="0"/>
                <w:sz w:val="24"/>
                <w:szCs w:val="24"/>
              </w:rPr>
              <w:t>based upon review and evaluation of the following:</w:t>
            </w:r>
          </w:p>
          <w:p w14:paraId="122F2D2B" w14:textId="710CC9C7" w:rsidR="00AE7844" w:rsidRPr="002045FD" w:rsidRDefault="006C6FEF" w:rsidP="002045FD">
            <w:pPr>
              <w:pStyle w:val="BodyText"/>
              <w:numPr>
                <w:ilvl w:val="0"/>
                <w:numId w:val="29"/>
              </w:numPr>
              <w:spacing w:after="0" w:line="276" w:lineRule="auto"/>
              <w:rPr>
                <w:rStyle w:val="MessageHeaderLabel"/>
                <w:rFonts w:ascii="Lucida Sans" w:hAnsi="Lucida Sans" w:cstheme="minorHAnsi"/>
                <w:b w:val="0"/>
                <w:sz w:val="23"/>
                <w:szCs w:val="23"/>
              </w:rPr>
            </w:pPr>
            <w:r w:rsidRPr="002045FD">
              <w:rPr>
                <w:rStyle w:val="MessageHeaderLabel"/>
                <w:rFonts w:ascii="Lucida Sans" w:hAnsi="Lucida Sans" w:cstheme="minorHAnsi"/>
                <w:b w:val="0"/>
                <w:sz w:val="23"/>
                <w:szCs w:val="23"/>
              </w:rPr>
              <w:t>2040 Comprehensive Plan</w:t>
            </w:r>
          </w:p>
          <w:p w14:paraId="23E5A3EA" w14:textId="58D7DDB7" w:rsidR="006C6FEF" w:rsidRPr="002045FD" w:rsidRDefault="000F430F" w:rsidP="002045FD">
            <w:pPr>
              <w:pStyle w:val="BodyText"/>
              <w:numPr>
                <w:ilvl w:val="0"/>
                <w:numId w:val="29"/>
              </w:numPr>
              <w:spacing w:after="0" w:line="276" w:lineRule="auto"/>
              <w:rPr>
                <w:rStyle w:val="MessageHeaderLabel"/>
                <w:rFonts w:ascii="Lucida Sans" w:hAnsi="Lucida Sans" w:cstheme="minorHAnsi"/>
                <w:b w:val="0"/>
                <w:sz w:val="23"/>
                <w:szCs w:val="23"/>
              </w:rPr>
            </w:pPr>
            <w:r w:rsidRPr="002045FD">
              <w:rPr>
                <w:rStyle w:val="MessageHeaderLabel"/>
                <w:rFonts w:ascii="Lucida Sans" w:hAnsi="Lucida Sans" w:cstheme="minorHAnsi"/>
                <w:b w:val="0"/>
                <w:sz w:val="23"/>
                <w:szCs w:val="23"/>
              </w:rPr>
              <w:t>Comprehensive Rental Housing Market Study</w:t>
            </w:r>
            <w:r w:rsidR="006829F1" w:rsidRPr="002045FD">
              <w:rPr>
                <w:rStyle w:val="MessageHeaderLabel"/>
                <w:rFonts w:ascii="Lucida Sans" w:hAnsi="Lucida Sans" w:cstheme="minorHAnsi"/>
                <w:b w:val="0"/>
                <w:sz w:val="23"/>
                <w:szCs w:val="23"/>
              </w:rPr>
              <w:t xml:space="preserve"> dated April 4, 2018</w:t>
            </w:r>
          </w:p>
          <w:p w14:paraId="652AEE2A" w14:textId="695CF5D8" w:rsidR="0096296E" w:rsidRPr="002045FD" w:rsidRDefault="00603FAF" w:rsidP="002045FD">
            <w:pPr>
              <w:pStyle w:val="BodyText"/>
              <w:numPr>
                <w:ilvl w:val="0"/>
                <w:numId w:val="29"/>
              </w:numPr>
              <w:spacing w:after="0" w:line="276" w:lineRule="auto"/>
              <w:rPr>
                <w:rStyle w:val="MessageHeaderLabel"/>
                <w:rFonts w:ascii="Lucida Sans" w:hAnsi="Lucida Sans" w:cstheme="minorHAnsi"/>
                <w:b w:val="0"/>
                <w:sz w:val="23"/>
                <w:szCs w:val="23"/>
              </w:rPr>
            </w:pPr>
            <w:r w:rsidRPr="002045FD">
              <w:rPr>
                <w:rStyle w:val="MessageHeaderLabel"/>
                <w:rFonts w:ascii="Lucida Sans" w:hAnsi="Lucida Sans" w:cstheme="minorHAnsi"/>
                <w:b w:val="0"/>
                <w:sz w:val="23"/>
                <w:szCs w:val="23"/>
              </w:rPr>
              <w:t xml:space="preserve">Plymouth </w:t>
            </w:r>
            <w:r w:rsidR="003043A4" w:rsidRPr="002045FD">
              <w:rPr>
                <w:rStyle w:val="MessageHeaderLabel"/>
                <w:rFonts w:ascii="Lucida Sans" w:hAnsi="Lucida Sans" w:cstheme="minorHAnsi"/>
                <w:b w:val="0"/>
                <w:sz w:val="23"/>
                <w:szCs w:val="23"/>
              </w:rPr>
              <w:t>Hennepin County Consortium Consolidated Plan FY2020-2024</w:t>
            </w:r>
          </w:p>
          <w:p w14:paraId="39380B73" w14:textId="7962E9EA" w:rsidR="00D01FA4" w:rsidRPr="002045FD" w:rsidRDefault="00D01FA4" w:rsidP="002045FD">
            <w:pPr>
              <w:pStyle w:val="BodyText"/>
              <w:numPr>
                <w:ilvl w:val="0"/>
                <w:numId w:val="29"/>
              </w:numPr>
              <w:spacing w:after="0" w:line="276" w:lineRule="auto"/>
              <w:rPr>
                <w:rStyle w:val="MessageHeaderLabel"/>
                <w:rFonts w:ascii="Lucida Sans" w:hAnsi="Lucida Sans" w:cstheme="minorHAnsi"/>
                <w:b w:val="0"/>
                <w:sz w:val="23"/>
                <w:szCs w:val="23"/>
              </w:rPr>
            </w:pPr>
            <w:r w:rsidRPr="002045FD">
              <w:rPr>
                <w:rStyle w:val="MessageHeaderLabel"/>
                <w:rFonts w:ascii="Lucida Sans" w:hAnsi="Lucida Sans" w:cstheme="minorHAnsi"/>
                <w:b w:val="0"/>
                <w:sz w:val="23"/>
                <w:szCs w:val="23"/>
              </w:rPr>
              <w:t>2013 Plymouth HRA Strategic Plan</w:t>
            </w:r>
          </w:p>
          <w:p w14:paraId="47D73E01" w14:textId="5D9F6DBB" w:rsidR="00D01FA4" w:rsidRPr="002045FD" w:rsidRDefault="0087699D" w:rsidP="002045FD">
            <w:pPr>
              <w:pStyle w:val="BodyText"/>
              <w:numPr>
                <w:ilvl w:val="0"/>
                <w:numId w:val="29"/>
              </w:numPr>
              <w:spacing w:after="0" w:line="276" w:lineRule="auto"/>
              <w:rPr>
                <w:rStyle w:val="MessageHeaderLabel"/>
                <w:rFonts w:ascii="Lucida Sans" w:hAnsi="Lucida Sans" w:cstheme="minorHAnsi"/>
                <w:b w:val="0"/>
                <w:sz w:val="23"/>
                <w:szCs w:val="23"/>
              </w:rPr>
            </w:pPr>
            <w:r w:rsidRPr="002045FD">
              <w:rPr>
                <w:rStyle w:val="MessageHeaderLabel"/>
                <w:rFonts w:ascii="Lucida Sans" w:hAnsi="Lucida Sans" w:cstheme="minorHAnsi"/>
                <w:b w:val="0"/>
                <w:sz w:val="23"/>
                <w:szCs w:val="23"/>
              </w:rPr>
              <w:t xml:space="preserve">Strengths, Weaknesses, Threats and Opportunities Summary completed by the HRA </w:t>
            </w:r>
            <w:r w:rsidR="00290934" w:rsidRPr="002045FD">
              <w:rPr>
                <w:rStyle w:val="MessageHeaderLabel"/>
                <w:rFonts w:ascii="Lucida Sans" w:hAnsi="Lucida Sans" w:cstheme="minorHAnsi"/>
                <w:b w:val="0"/>
                <w:sz w:val="23"/>
                <w:szCs w:val="23"/>
              </w:rPr>
              <w:t xml:space="preserve">and dated </w:t>
            </w:r>
            <w:r w:rsidR="00447D13" w:rsidRPr="002045FD">
              <w:rPr>
                <w:rStyle w:val="MessageHeaderLabel"/>
                <w:rFonts w:ascii="Lucida Sans" w:hAnsi="Lucida Sans" w:cstheme="minorHAnsi"/>
                <w:b w:val="0"/>
                <w:sz w:val="23"/>
                <w:szCs w:val="23"/>
              </w:rPr>
              <w:t xml:space="preserve">October 14, </w:t>
            </w:r>
            <w:r w:rsidR="00290934" w:rsidRPr="002045FD">
              <w:rPr>
                <w:rStyle w:val="MessageHeaderLabel"/>
                <w:rFonts w:ascii="Lucida Sans" w:hAnsi="Lucida Sans" w:cstheme="minorHAnsi"/>
                <w:b w:val="0"/>
                <w:sz w:val="23"/>
                <w:szCs w:val="23"/>
              </w:rPr>
              <w:t>2020</w:t>
            </w:r>
          </w:p>
          <w:p w14:paraId="224E5D14" w14:textId="37B07A1B" w:rsidR="0072186E" w:rsidRPr="002045FD" w:rsidRDefault="00E32A76" w:rsidP="002045FD">
            <w:pPr>
              <w:pStyle w:val="BodyText"/>
              <w:numPr>
                <w:ilvl w:val="0"/>
                <w:numId w:val="29"/>
              </w:numPr>
              <w:spacing w:after="0" w:line="276" w:lineRule="auto"/>
              <w:rPr>
                <w:rStyle w:val="MessageHeaderLabel"/>
                <w:rFonts w:ascii="Lucida Sans" w:hAnsi="Lucida Sans" w:cstheme="minorHAnsi"/>
                <w:b w:val="0"/>
                <w:sz w:val="23"/>
                <w:szCs w:val="23"/>
              </w:rPr>
            </w:pPr>
            <w:r w:rsidRPr="002045FD">
              <w:rPr>
                <w:rStyle w:val="MessageHeaderLabel"/>
                <w:rFonts w:ascii="Lucida Sans" w:hAnsi="Lucida Sans" w:cstheme="minorHAnsi"/>
                <w:b w:val="0"/>
                <w:sz w:val="23"/>
                <w:szCs w:val="23"/>
              </w:rPr>
              <w:t>Stakeholder</w:t>
            </w:r>
            <w:r w:rsidR="000D584F" w:rsidRPr="002045FD">
              <w:rPr>
                <w:rStyle w:val="MessageHeaderLabel"/>
                <w:rFonts w:ascii="Lucida Sans" w:hAnsi="Lucida Sans" w:cstheme="minorHAnsi"/>
                <w:b w:val="0"/>
                <w:sz w:val="23"/>
                <w:szCs w:val="23"/>
              </w:rPr>
              <w:t xml:space="preserve"> </w:t>
            </w:r>
            <w:r w:rsidR="00AF105D" w:rsidRPr="002045FD">
              <w:rPr>
                <w:rStyle w:val="MessageHeaderLabel"/>
                <w:rFonts w:ascii="Lucida Sans" w:hAnsi="Lucida Sans" w:cstheme="minorHAnsi"/>
                <w:b w:val="0"/>
                <w:sz w:val="23"/>
                <w:szCs w:val="23"/>
              </w:rPr>
              <w:t>i</w:t>
            </w:r>
            <w:r w:rsidR="000D584F" w:rsidRPr="002045FD">
              <w:rPr>
                <w:rStyle w:val="MessageHeaderLabel"/>
                <w:rFonts w:ascii="Lucida Sans" w:hAnsi="Lucida Sans" w:cstheme="minorHAnsi"/>
                <w:b w:val="0"/>
                <w:sz w:val="23"/>
                <w:szCs w:val="23"/>
              </w:rPr>
              <w:t xml:space="preserve">nput </w:t>
            </w:r>
            <w:r w:rsidR="00740FC4" w:rsidRPr="002045FD">
              <w:rPr>
                <w:rStyle w:val="MessageHeaderLabel"/>
                <w:rFonts w:ascii="Lucida Sans" w:hAnsi="Lucida Sans" w:cstheme="minorHAnsi"/>
                <w:b w:val="0"/>
                <w:sz w:val="23"/>
                <w:szCs w:val="23"/>
              </w:rPr>
              <w:t xml:space="preserve">through </w:t>
            </w:r>
            <w:r w:rsidR="00AD4EBD" w:rsidRPr="002045FD">
              <w:rPr>
                <w:rStyle w:val="MessageHeaderLabel"/>
                <w:rFonts w:ascii="Lucida Sans" w:hAnsi="Lucida Sans" w:cstheme="minorHAnsi"/>
                <w:b w:val="0"/>
                <w:sz w:val="23"/>
                <w:szCs w:val="23"/>
              </w:rPr>
              <w:t xml:space="preserve">Zoom and phone </w:t>
            </w:r>
            <w:r w:rsidR="00740FC4" w:rsidRPr="002045FD">
              <w:rPr>
                <w:rStyle w:val="MessageHeaderLabel"/>
                <w:rFonts w:ascii="Lucida Sans" w:hAnsi="Lucida Sans" w:cstheme="minorHAnsi"/>
                <w:b w:val="0"/>
                <w:sz w:val="23"/>
                <w:szCs w:val="23"/>
              </w:rPr>
              <w:t>interviews</w:t>
            </w:r>
            <w:r w:rsidR="00AD4EBD" w:rsidRPr="002045FD">
              <w:rPr>
                <w:rStyle w:val="MessageHeaderLabel"/>
                <w:rFonts w:ascii="Lucida Sans" w:hAnsi="Lucida Sans" w:cstheme="minorHAnsi"/>
                <w:b w:val="0"/>
                <w:sz w:val="23"/>
                <w:szCs w:val="23"/>
              </w:rPr>
              <w:t xml:space="preserve"> and </w:t>
            </w:r>
            <w:r w:rsidR="00740FC4" w:rsidRPr="002045FD">
              <w:rPr>
                <w:rStyle w:val="MessageHeaderLabel"/>
                <w:rFonts w:ascii="Lucida Sans" w:hAnsi="Lucida Sans" w:cstheme="minorHAnsi"/>
                <w:b w:val="0"/>
                <w:sz w:val="23"/>
                <w:szCs w:val="23"/>
              </w:rPr>
              <w:t>online surveys</w:t>
            </w:r>
            <w:r w:rsidR="00AD4EBD" w:rsidRPr="002045FD">
              <w:rPr>
                <w:rStyle w:val="MessageHeaderLabel"/>
                <w:rFonts w:ascii="Lucida Sans" w:hAnsi="Lucida Sans" w:cstheme="minorHAnsi"/>
                <w:b w:val="0"/>
                <w:sz w:val="23"/>
                <w:szCs w:val="23"/>
              </w:rPr>
              <w:t xml:space="preserve"> by </w:t>
            </w:r>
            <w:r w:rsidR="0072186E" w:rsidRPr="002045FD">
              <w:rPr>
                <w:rStyle w:val="MessageHeaderLabel"/>
                <w:rFonts w:ascii="Lucida Sans" w:hAnsi="Lucida Sans" w:cstheme="minorHAnsi"/>
                <w:b w:val="0"/>
                <w:sz w:val="23"/>
                <w:szCs w:val="23"/>
              </w:rPr>
              <w:t>residents</w:t>
            </w:r>
            <w:r w:rsidR="00AF105D" w:rsidRPr="002045FD">
              <w:rPr>
                <w:rStyle w:val="MessageHeaderLabel"/>
                <w:rFonts w:ascii="Lucida Sans" w:hAnsi="Lucida Sans" w:cstheme="minorHAnsi"/>
                <w:b w:val="0"/>
                <w:sz w:val="23"/>
                <w:szCs w:val="23"/>
              </w:rPr>
              <w:t>,</w:t>
            </w:r>
            <w:r w:rsidR="0072186E" w:rsidRPr="002045FD">
              <w:rPr>
                <w:rStyle w:val="MessageHeaderLabel"/>
                <w:rFonts w:ascii="Lucida Sans" w:hAnsi="Lucida Sans" w:cstheme="minorHAnsi"/>
                <w:b w:val="0"/>
                <w:sz w:val="23"/>
                <w:szCs w:val="23"/>
              </w:rPr>
              <w:t xml:space="preserve"> the City </w:t>
            </w:r>
            <w:r w:rsidR="00AF105D" w:rsidRPr="002045FD">
              <w:rPr>
                <w:rStyle w:val="MessageHeaderLabel"/>
                <w:rFonts w:ascii="Lucida Sans" w:hAnsi="Lucida Sans" w:cstheme="minorHAnsi"/>
                <w:b w:val="0"/>
                <w:sz w:val="23"/>
                <w:szCs w:val="23"/>
              </w:rPr>
              <w:t xml:space="preserve">Council </w:t>
            </w:r>
            <w:r w:rsidR="0072186E" w:rsidRPr="002045FD">
              <w:rPr>
                <w:rStyle w:val="MessageHeaderLabel"/>
                <w:rFonts w:ascii="Lucida Sans" w:hAnsi="Lucida Sans" w:cstheme="minorHAnsi"/>
                <w:b w:val="0"/>
                <w:sz w:val="23"/>
                <w:szCs w:val="23"/>
              </w:rPr>
              <w:t xml:space="preserve">and HRA members.  </w:t>
            </w:r>
          </w:p>
          <w:p w14:paraId="46F1A67F" w14:textId="1C34FCA0" w:rsidR="00EC7921" w:rsidRPr="002045FD" w:rsidRDefault="00211736" w:rsidP="002045FD">
            <w:pPr>
              <w:pStyle w:val="BodyText"/>
              <w:numPr>
                <w:ilvl w:val="0"/>
                <w:numId w:val="29"/>
              </w:numPr>
              <w:spacing w:after="0" w:line="276" w:lineRule="auto"/>
              <w:rPr>
                <w:rStyle w:val="MessageHeaderLabel"/>
                <w:rFonts w:ascii="Lucida Sans" w:hAnsi="Lucida Sans" w:cstheme="minorHAnsi"/>
                <w:b w:val="0"/>
                <w:sz w:val="23"/>
                <w:szCs w:val="23"/>
              </w:rPr>
            </w:pPr>
            <w:r w:rsidRPr="002045FD">
              <w:rPr>
                <w:rStyle w:val="MessageHeaderLabel"/>
                <w:rFonts w:ascii="Lucida Sans" w:hAnsi="Lucida Sans" w:cstheme="minorHAnsi"/>
                <w:b w:val="0"/>
                <w:sz w:val="23"/>
                <w:szCs w:val="23"/>
              </w:rPr>
              <w:t xml:space="preserve">Stakeholder </w:t>
            </w:r>
            <w:r w:rsidR="0072186E" w:rsidRPr="002045FD">
              <w:rPr>
                <w:rStyle w:val="MessageHeaderLabel"/>
                <w:rFonts w:ascii="Lucida Sans" w:hAnsi="Lucida Sans" w:cstheme="minorHAnsi"/>
                <w:b w:val="0"/>
                <w:sz w:val="23"/>
                <w:szCs w:val="23"/>
              </w:rPr>
              <w:t>interviews includ</w:t>
            </w:r>
            <w:r w:rsidRPr="002045FD">
              <w:rPr>
                <w:rStyle w:val="MessageHeaderLabel"/>
                <w:rFonts w:ascii="Lucida Sans" w:hAnsi="Lucida Sans" w:cstheme="minorHAnsi"/>
                <w:b w:val="0"/>
                <w:sz w:val="23"/>
                <w:szCs w:val="23"/>
              </w:rPr>
              <w:t xml:space="preserve">ing </w:t>
            </w:r>
            <w:r w:rsidR="0072186E" w:rsidRPr="002045FD">
              <w:rPr>
                <w:rStyle w:val="MessageHeaderLabel"/>
                <w:rFonts w:ascii="Lucida Sans" w:hAnsi="Lucida Sans" w:cstheme="minorHAnsi"/>
                <w:b w:val="0"/>
                <w:sz w:val="23"/>
                <w:szCs w:val="23"/>
              </w:rPr>
              <w:t xml:space="preserve">representatives from </w:t>
            </w:r>
            <w:r w:rsidR="002D54AA" w:rsidRPr="002045FD">
              <w:rPr>
                <w:rStyle w:val="MessageHeaderLabel"/>
                <w:rFonts w:ascii="Lucida Sans" w:hAnsi="Lucida Sans" w:cstheme="minorHAnsi"/>
                <w:b w:val="0"/>
                <w:sz w:val="23"/>
                <w:szCs w:val="23"/>
              </w:rPr>
              <w:t>Interfaith Outreach Community Partners, Outreach Development Corporation</w:t>
            </w:r>
            <w:r w:rsidR="0074665B" w:rsidRPr="002045FD">
              <w:rPr>
                <w:rStyle w:val="MessageHeaderLabel"/>
                <w:rFonts w:ascii="Lucida Sans" w:hAnsi="Lucida Sans" w:cstheme="minorHAnsi"/>
                <w:b w:val="0"/>
                <w:sz w:val="23"/>
                <w:szCs w:val="23"/>
              </w:rPr>
              <w:t xml:space="preserve"> (ODC)</w:t>
            </w:r>
            <w:r w:rsidR="002D54AA" w:rsidRPr="002045FD">
              <w:rPr>
                <w:rStyle w:val="MessageHeaderLabel"/>
                <w:rFonts w:ascii="Lucida Sans" w:hAnsi="Lucida Sans" w:cstheme="minorHAnsi"/>
                <w:b w:val="0"/>
                <w:sz w:val="23"/>
                <w:szCs w:val="23"/>
              </w:rPr>
              <w:t xml:space="preserve"> Board of Directors, RE/MAX</w:t>
            </w:r>
            <w:r w:rsidR="00CC4B7B" w:rsidRPr="002045FD">
              <w:rPr>
                <w:rStyle w:val="MessageHeaderLabel"/>
                <w:rFonts w:ascii="Lucida Sans" w:hAnsi="Lucida Sans" w:cstheme="minorHAnsi"/>
                <w:b w:val="0"/>
                <w:sz w:val="23"/>
                <w:szCs w:val="23"/>
              </w:rPr>
              <w:t xml:space="preserve">, </w:t>
            </w:r>
            <w:r w:rsidR="00E55B80" w:rsidRPr="002045FD">
              <w:rPr>
                <w:rStyle w:val="MessageHeaderLabel"/>
                <w:rFonts w:ascii="Lucida Sans" w:hAnsi="Lucida Sans" w:cstheme="minorHAnsi"/>
                <w:b w:val="0"/>
                <w:sz w:val="23"/>
                <w:szCs w:val="23"/>
              </w:rPr>
              <w:t>former Wells Fargo Community Lender, Summit Mortgage, Plymouth Covenant Church, Mount Olivet Church of Plymouth</w:t>
            </w:r>
            <w:r w:rsidR="004E3566" w:rsidRPr="002045FD">
              <w:rPr>
                <w:rStyle w:val="MessageHeaderLabel"/>
                <w:rFonts w:ascii="Lucida Sans" w:hAnsi="Lucida Sans" w:cstheme="minorHAnsi"/>
                <w:b w:val="0"/>
                <w:sz w:val="23"/>
                <w:szCs w:val="23"/>
              </w:rPr>
              <w:t>, Messiah Church and Wayzata Schools (Community Engagement and Partnership Coordinator</w:t>
            </w:r>
            <w:r w:rsidR="00FE1932" w:rsidRPr="002045FD">
              <w:rPr>
                <w:rStyle w:val="MessageHeaderLabel"/>
                <w:rFonts w:ascii="Lucida Sans" w:hAnsi="Lucida Sans" w:cstheme="minorHAnsi"/>
                <w:b w:val="0"/>
                <w:sz w:val="23"/>
                <w:szCs w:val="23"/>
              </w:rPr>
              <w:t>, Academic Interventionist, Director of Community Education and Principal on Special Assignment.)</w:t>
            </w:r>
          </w:p>
          <w:p w14:paraId="33BBB43B" w14:textId="2D9094B6" w:rsidR="000E202A" w:rsidRPr="002045FD" w:rsidRDefault="000E202A" w:rsidP="002045FD">
            <w:pPr>
              <w:pStyle w:val="BodyText"/>
              <w:numPr>
                <w:ilvl w:val="0"/>
                <w:numId w:val="29"/>
              </w:numPr>
              <w:spacing w:after="0" w:line="276" w:lineRule="auto"/>
              <w:rPr>
                <w:rStyle w:val="MessageHeaderLabel"/>
                <w:rFonts w:ascii="Lucida Sans" w:hAnsi="Lucida Sans" w:cstheme="minorHAnsi"/>
                <w:b w:val="0"/>
                <w:sz w:val="23"/>
                <w:szCs w:val="23"/>
              </w:rPr>
            </w:pPr>
            <w:r w:rsidRPr="002045FD">
              <w:rPr>
                <w:rFonts w:ascii="Lucida Sans" w:eastAsia="Times New Roman" w:hAnsi="Lucida Sans" w:cs="Arial"/>
                <w:spacing w:val="-4"/>
                <w:sz w:val="23"/>
                <w:szCs w:val="23"/>
              </w:rPr>
              <w:t xml:space="preserve">A </w:t>
            </w:r>
            <w:r w:rsidR="009E3E03" w:rsidRPr="002045FD">
              <w:rPr>
                <w:rFonts w:ascii="Lucida Sans" w:eastAsia="Times New Roman" w:hAnsi="Lucida Sans" w:cs="Arial"/>
                <w:spacing w:val="-4"/>
                <w:sz w:val="23"/>
                <w:szCs w:val="23"/>
              </w:rPr>
              <w:t>developer</w:t>
            </w:r>
            <w:r w:rsidRPr="002045FD">
              <w:rPr>
                <w:rFonts w:ascii="Lucida Sans" w:eastAsia="Times New Roman" w:hAnsi="Lucida Sans" w:cs="Arial"/>
                <w:spacing w:val="-4"/>
                <w:sz w:val="23"/>
                <w:szCs w:val="23"/>
              </w:rPr>
              <w:t xml:space="preserve"> work session of the HRA and City Council on July 23, 2020 which included representatives from Doran Companies, Ryan Companies and CommonBond</w:t>
            </w:r>
          </w:p>
          <w:p w14:paraId="6CF664E4" w14:textId="70810300" w:rsidR="00777CAF" w:rsidRPr="002045FD" w:rsidRDefault="00313988" w:rsidP="002045FD">
            <w:pPr>
              <w:pStyle w:val="BodyText"/>
              <w:numPr>
                <w:ilvl w:val="0"/>
                <w:numId w:val="29"/>
              </w:numPr>
              <w:spacing w:after="0" w:line="276" w:lineRule="auto"/>
              <w:rPr>
                <w:rStyle w:val="MessageHeaderLabel"/>
                <w:rFonts w:ascii="Lucida Sans" w:hAnsi="Lucida Sans" w:cstheme="minorHAnsi"/>
                <w:b w:val="0"/>
                <w:sz w:val="23"/>
                <w:szCs w:val="23"/>
              </w:rPr>
            </w:pPr>
            <w:r w:rsidRPr="002045FD">
              <w:rPr>
                <w:rStyle w:val="MessageHeaderLabel"/>
                <w:rFonts w:ascii="Lucida Sans" w:hAnsi="Lucida Sans" w:cstheme="minorHAnsi"/>
                <w:b w:val="0"/>
                <w:sz w:val="23"/>
                <w:szCs w:val="23"/>
              </w:rPr>
              <w:t xml:space="preserve">HRA and City Council </w:t>
            </w:r>
            <w:r w:rsidR="00307C98" w:rsidRPr="002045FD">
              <w:rPr>
                <w:rStyle w:val="MessageHeaderLabel"/>
                <w:rFonts w:ascii="Lucida Sans" w:hAnsi="Lucida Sans" w:cstheme="minorHAnsi"/>
                <w:b w:val="0"/>
                <w:sz w:val="23"/>
                <w:szCs w:val="23"/>
              </w:rPr>
              <w:t>o</w:t>
            </w:r>
            <w:r w:rsidRPr="002045FD">
              <w:rPr>
                <w:rStyle w:val="MessageHeaderLabel"/>
                <w:rFonts w:ascii="Lucida Sans" w:hAnsi="Lucida Sans" w:cstheme="minorHAnsi"/>
                <w:b w:val="0"/>
                <w:sz w:val="23"/>
                <w:szCs w:val="23"/>
              </w:rPr>
              <w:t xml:space="preserve">nline </w:t>
            </w:r>
            <w:r w:rsidR="00307C98" w:rsidRPr="002045FD">
              <w:rPr>
                <w:rStyle w:val="MessageHeaderLabel"/>
                <w:rFonts w:ascii="Lucida Sans" w:hAnsi="Lucida Sans" w:cstheme="minorHAnsi"/>
                <w:b w:val="0"/>
                <w:sz w:val="23"/>
                <w:szCs w:val="23"/>
              </w:rPr>
              <w:t>s</w:t>
            </w:r>
            <w:r w:rsidRPr="002045FD">
              <w:rPr>
                <w:rStyle w:val="MessageHeaderLabel"/>
                <w:rFonts w:ascii="Lucida Sans" w:hAnsi="Lucida Sans" w:cstheme="minorHAnsi"/>
                <w:b w:val="0"/>
                <w:sz w:val="23"/>
                <w:szCs w:val="23"/>
              </w:rPr>
              <w:t xml:space="preserve">urvey of </w:t>
            </w:r>
            <w:r w:rsidR="00307C98" w:rsidRPr="002045FD">
              <w:rPr>
                <w:rStyle w:val="MessageHeaderLabel"/>
                <w:rFonts w:ascii="Lucida Sans" w:hAnsi="Lucida Sans" w:cstheme="minorHAnsi"/>
                <w:b w:val="0"/>
                <w:sz w:val="23"/>
                <w:szCs w:val="23"/>
              </w:rPr>
              <w:t>p</w:t>
            </w:r>
            <w:r w:rsidRPr="002045FD">
              <w:rPr>
                <w:rStyle w:val="MessageHeaderLabel"/>
                <w:rFonts w:ascii="Lucida Sans" w:hAnsi="Lucida Sans" w:cstheme="minorHAnsi"/>
                <w:b w:val="0"/>
                <w:sz w:val="23"/>
                <w:szCs w:val="23"/>
              </w:rPr>
              <w:t xml:space="preserve">riorities and </w:t>
            </w:r>
            <w:r w:rsidR="00307C98" w:rsidRPr="002045FD">
              <w:rPr>
                <w:rStyle w:val="MessageHeaderLabel"/>
                <w:rFonts w:ascii="Lucida Sans" w:hAnsi="Lucida Sans" w:cstheme="minorHAnsi"/>
                <w:b w:val="0"/>
                <w:sz w:val="23"/>
                <w:szCs w:val="23"/>
              </w:rPr>
              <w:t>n</w:t>
            </w:r>
            <w:r w:rsidRPr="002045FD">
              <w:rPr>
                <w:rStyle w:val="MessageHeaderLabel"/>
                <w:rFonts w:ascii="Lucida Sans" w:hAnsi="Lucida Sans" w:cstheme="minorHAnsi"/>
                <w:b w:val="0"/>
                <w:sz w:val="23"/>
                <w:szCs w:val="23"/>
              </w:rPr>
              <w:t>eeds</w:t>
            </w:r>
            <w:r w:rsidR="009E3E03" w:rsidRPr="002045FD">
              <w:rPr>
                <w:rStyle w:val="MessageHeaderLabel"/>
                <w:rFonts w:ascii="Lucida Sans" w:hAnsi="Lucida Sans" w:cstheme="minorHAnsi"/>
                <w:b w:val="0"/>
                <w:sz w:val="23"/>
                <w:szCs w:val="23"/>
              </w:rPr>
              <w:t xml:space="preserve"> completed by </w:t>
            </w:r>
            <w:r w:rsidR="006B04EF" w:rsidRPr="002045FD">
              <w:rPr>
                <w:rStyle w:val="MessageHeaderLabel"/>
                <w:rFonts w:ascii="Lucida Sans" w:hAnsi="Lucida Sans" w:cstheme="minorHAnsi"/>
                <w:b w:val="0"/>
                <w:sz w:val="23"/>
                <w:szCs w:val="23"/>
              </w:rPr>
              <w:t>80 percent of the members</w:t>
            </w:r>
          </w:p>
          <w:p w14:paraId="2713ED00" w14:textId="232FDFF6" w:rsidR="00435841" w:rsidRPr="00103A75" w:rsidRDefault="00313988" w:rsidP="002045FD">
            <w:pPr>
              <w:pStyle w:val="BodyText"/>
              <w:numPr>
                <w:ilvl w:val="0"/>
                <w:numId w:val="29"/>
              </w:numPr>
              <w:spacing w:after="0" w:line="276" w:lineRule="auto"/>
              <w:rPr>
                <w:rFonts w:ascii="Lucida Sans" w:hAnsi="Lucida Sans" w:cstheme="minorHAnsi"/>
                <w:spacing w:val="-4"/>
                <w:sz w:val="24"/>
                <w:szCs w:val="24"/>
              </w:rPr>
            </w:pPr>
            <w:r w:rsidRPr="002045FD">
              <w:rPr>
                <w:rStyle w:val="MessageHeaderLabel"/>
                <w:rFonts w:ascii="Lucida Sans" w:hAnsi="Lucida Sans" w:cstheme="minorHAnsi"/>
                <w:b w:val="0"/>
                <w:sz w:val="23"/>
                <w:szCs w:val="23"/>
              </w:rPr>
              <w:t xml:space="preserve">City of Plymouth </w:t>
            </w:r>
            <w:r w:rsidR="003B338B" w:rsidRPr="002045FD">
              <w:rPr>
                <w:rStyle w:val="MessageHeaderLabel"/>
                <w:rFonts w:ascii="Lucida Sans" w:hAnsi="Lucida Sans" w:cstheme="minorHAnsi"/>
                <w:b w:val="0"/>
                <w:sz w:val="23"/>
                <w:szCs w:val="23"/>
              </w:rPr>
              <w:t>f</w:t>
            </w:r>
            <w:r w:rsidR="00D21CF6" w:rsidRPr="002045FD">
              <w:rPr>
                <w:rStyle w:val="MessageHeaderLabel"/>
                <w:rFonts w:ascii="Lucida Sans" w:hAnsi="Lucida Sans" w:cstheme="minorHAnsi"/>
                <w:b w:val="0"/>
                <w:sz w:val="23"/>
                <w:szCs w:val="23"/>
              </w:rPr>
              <w:t>lash vote</w:t>
            </w:r>
            <w:r w:rsidR="002132F4" w:rsidRPr="002045FD">
              <w:rPr>
                <w:rStyle w:val="MessageHeaderLabel"/>
                <w:rFonts w:ascii="Lucida Sans" w:hAnsi="Lucida Sans" w:cstheme="minorHAnsi"/>
                <w:b w:val="0"/>
                <w:sz w:val="23"/>
                <w:szCs w:val="23"/>
              </w:rPr>
              <w:t xml:space="preserve"> comple</w:t>
            </w:r>
            <w:r w:rsidR="00937E90" w:rsidRPr="002045FD">
              <w:rPr>
                <w:rStyle w:val="MessageHeaderLabel"/>
                <w:rFonts w:ascii="Lucida Sans" w:hAnsi="Lucida Sans" w:cstheme="minorHAnsi"/>
                <w:b w:val="0"/>
                <w:sz w:val="23"/>
                <w:szCs w:val="23"/>
              </w:rPr>
              <w:t>ted by 1,042 Plymouth residents</w:t>
            </w:r>
            <w:r w:rsidR="00EF4BA4" w:rsidRPr="002045FD">
              <w:rPr>
                <w:rStyle w:val="MessageHeaderLabel"/>
                <w:rFonts w:ascii="Lucida Sans" w:hAnsi="Lucida Sans" w:cstheme="minorHAnsi"/>
                <w:b w:val="0"/>
                <w:sz w:val="23"/>
                <w:szCs w:val="23"/>
              </w:rPr>
              <w:t xml:space="preserve"> – </w:t>
            </w:r>
            <w:r w:rsidR="00E92E98" w:rsidRPr="002045FD">
              <w:rPr>
                <w:rStyle w:val="MessageHeaderLabel"/>
                <w:rFonts w:ascii="Lucida Sans" w:hAnsi="Lucida Sans" w:cstheme="minorHAnsi"/>
                <w:b w:val="0"/>
                <w:sz w:val="23"/>
                <w:szCs w:val="23"/>
              </w:rPr>
              <w:t>1</w:t>
            </w:r>
            <w:r w:rsidR="003B338B" w:rsidRPr="002045FD">
              <w:rPr>
                <w:rStyle w:val="MessageHeaderLabel"/>
                <w:rFonts w:ascii="Lucida Sans" w:hAnsi="Lucida Sans" w:cstheme="minorHAnsi"/>
                <w:b w:val="0"/>
                <w:sz w:val="23"/>
                <w:szCs w:val="23"/>
              </w:rPr>
              <w:t>,</w:t>
            </w:r>
            <w:r w:rsidR="00E92E98" w:rsidRPr="002045FD">
              <w:rPr>
                <w:rStyle w:val="MessageHeaderLabel"/>
                <w:rFonts w:ascii="Lucida Sans" w:hAnsi="Lucida Sans" w:cstheme="minorHAnsi"/>
                <w:b w:val="0"/>
                <w:sz w:val="23"/>
                <w:szCs w:val="23"/>
              </w:rPr>
              <w:t>197 total participants which included 1</w:t>
            </w:r>
            <w:r w:rsidR="003B338B" w:rsidRPr="002045FD">
              <w:rPr>
                <w:rStyle w:val="MessageHeaderLabel"/>
                <w:rFonts w:ascii="Lucida Sans" w:hAnsi="Lucida Sans" w:cstheme="minorHAnsi"/>
                <w:b w:val="0"/>
                <w:sz w:val="23"/>
                <w:szCs w:val="23"/>
              </w:rPr>
              <w:t>,</w:t>
            </w:r>
            <w:r w:rsidR="00E92E98" w:rsidRPr="002045FD">
              <w:rPr>
                <w:rStyle w:val="MessageHeaderLabel"/>
                <w:rFonts w:ascii="Lucida Sans" w:hAnsi="Lucida Sans" w:cstheme="minorHAnsi"/>
                <w:b w:val="0"/>
                <w:sz w:val="23"/>
                <w:szCs w:val="23"/>
              </w:rPr>
              <w:t xml:space="preserve">139 responding </w:t>
            </w:r>
            <w:r w:rsidR="003A7449" w:rsidRPr="002045FD">
              <w:rPr>
                <w:rStyle w:val="MessageHeaderLabel"/>
                <w:rFonts w:ascii="Lucida Sans" w:hAnsi="Lucida Sans" w:cstheme="minorHAnsi"/>
                <w:b w:val="0"/>
                <w:sz w:val="23"/>
                <w:szCs w:val="23"/>
              </w:rPr>
              <w:t xml:space="preserve">(62%) </w:t>
            </w:r>
            <w:r w:rsidR="00E92E98" w:rsidRPr="002045FD">
              <w:rPr>
                <w:rStyle w:val="MessageHeaderLabel"/>
                <w:rFonts w:ascii="Lucida Sans" w:hAnsi="Lucida Sans" w:cstheme="minorHAnsi"/>
                <w:b w:val="0"/>
                <w:sz w:val="23"/>
                <w:szCs w:val="23"/>
              </w:rPr>
              <w:t xml:space="preserve">of the 1852 </w:t>
            </w:r>
            <w:r w:rsidR="003A7449" w:rsidRPr="002045FD">
              <w:rPr>
                <w:rStyle w:val="MessageHeaderLabel"/>
                <w:rFonts w:ascii="Lucida Sans" w:hAnsi="Lucida Sans" w:cstheme="minorHAnsi"/>
                <w:b w:val="0"/>
                <w:sz w:val="23"/>
                <w:szCs w:val="23"/>
              </w:rPr>
              <w:t>initially</w:t>
            </w:r>
            <w:r w:rsidR="00E92E98" w:rsidRPr="002045FD">
              <w:rPr>
                <w:rStyle w:val="MessageHeaderLabel"/>
                <w:rFonts w:ascii="Lucida Sans" w:hAnsi="Lucida Sans" w:cstheme="minorHAnsi"/>
                <w:b w:val="0"/>
                <w:sz w:val="23"/>
                <w:szCs w:val="23"/>
              </w:rPr>
              <w:t xml:space="preserve"> invited </w:t>
            </w:r>
            <w:r w:rsidR="003A7449" w:rsidRPr="002045FD">
              <w:rPr>
                <w:rStyle w:val="MessageHeaderLabel"/>
                <w:rFonts w:ascii="Lucida Sans" w:hAnsi="Lucida Sans" w:cstheme="minorHAnsi"/>
                <w:b w:val="0"/>
                <w:sz w:val="23"/>
                <w:szCs w:val="23"/>
              </w:rPr>
              <w:t xml:space="preserve">and 58 </w:t>
            </w:r>
            <w:r w:rsidR="00AF105D" w:rsidRPr="002045FD">
              <w:rPr>
                <w:rStyle w:val="MessageHeaderLabel"/>
                <w:rFonts w:ascii="Lucida Sans" w:hAnsi="Lucida Sans" w:cstheme="minorHAnsi"/>
                <w:b w:val="0"/>
                <w:sz w:val="23"/>
                <w:szCs w:val="23"/>
              </w:rPr>
              <w:t>new participants</w:t>
            </w:r>
            <w:r w:rsidR="00EF4BA4" w:rsidRPr="002045FD">
              <w:rPr>
                <w:rStyle w:val="MessageHeaderLabel"/>
                <w:rFonts w:ascii="Lucida Sans" w:hAnsi="Lucida Sans" w:cstheme="minorHAnsi"/>
                <w:b w:val="0"/>
                <w:sz w:val="23"/>
                <w:szCs w:val="23"/>
              </w:rPr>
              <w:t xml:space="preserve"> </w:t>
            </w:r>
          </w:p>
          <w:p w14:paraId="1D89B313" w14:textId="77777777" w:rsidR="00103A75" w:rsidRDefault="00103A75" w:rsidP="00F8560B">
            <w:pPr>
              <w:pStyle w:val="Heading5"/>
              <w:jc w:val="center"/>
              <w:rPr>
                <w:rFonts w:ascii="Lucida Sans" w:hAnsi="Lucida Sans"/>
                <w:color w:val="007093" w:themeColor="accent3"/>
                <w:sz w:val="24"/>
                <w:szCs w:val="24"/>
              </w:rPr>
            </w:pPr>
          </w:p>
          <w:p w14:paraId="26C25440" w14:textId="46A7A8BC" w:rsidR="00135273" w:rsidRPr="007577A6" w:rsidRDefault="006A12B6" w:rsidP="00F8560B">
            <w:pPr>
              <w:pStyle w:val="Heading5"/>
              <w:jc w:val="center"/>
              <w:rPr>
                <w:rFonts w:asciiTheme="majorHAnsi" w:hAnsiTheme="majorHAnsi"/>
                <w:color w:val="007093" w:themeColor="accent3"/>
                <w:sz w:val="44"/>
                <w:szCs w:val="44"/>
              </w:rPr>
            </w:pPr>
            <w:r w:rsidRPr="007577A6">
              <w:rPr>
                <w:rFonts w:asciiTheme="majorHAnsi" w:hAnsiTheme="majorHAnsi"/>
                <w:color w:val="007093" w:themeColor="accent3"/>
                <w:sz w:val="44"/>
                <w:szCs w:val="44"/>
              </w:rPr>
              <w:t xml:space="preserve">HRA </w:t>
            </w:r>
            <w:r w:rsidR="00F15417" w:rsidRPr="007577A6">
              <w:rPr>
                <w:rFonts w:asciiTheme="majorHAnsi" w:hAnsiTheme="majorHAnsi"/>
                <w:color w:val="007093" w:themeColor="accent3"/>
                <w:sz w:val="44"/>
                <w:szCs w:val="44"/>
              </w:rPr>
              <w:t>Priorities</w:t>
            </w:r>
          </w:p>
          <w:p w14:paraId="583FD058" w14:textId="6DACEADB" w:rsidR="00135273" w:rsidRPr="00103A75" w:rsidRDefault="00135273" w:rsidP="00F8560B">
            <w:pPr>
              <w:pStyle w:val="Text"/>
              <w:rPr>
                <w:rFonts w:ascii="Lucida Sans" w:hAnsi="Lucida Sans"/>
                <w:color w:val="007093" w:themeColor="accent3"/>
                <w:sz w:val="24"/>
                <w:szCs w:val="24"/>
              </w:rPr>
            </w:pPr>
          </w:p>
          <w:p w14:paraId="3B698277" w14:textId="1A7F6A1B" w:rsidR="00F15417" w:rsidRPr="007577A6" w:rsidRDefault="00C746EB" w:rsidP="00F8560B">
            <w:pPr>
              <w:pStyle w:val="Text"/>
              <w:numPr>
                <w:ilvl w:val="0"/>
                <w:numId w:val="23"/>
              </w:numPr>
              <w:ind w:left="360"/>
              <w:rPr>
                <w:rFonts w:ascii="Lucida Sans" w:hAnsi="Lucida Sans"/>
                <w:b/>
                <w:bCs/>
                <w:color w:val="007093" w:themeColor="accent3"/>
              </w:rPr>
            </w:pPr>
            <w:r w:rsidRPr="007577A6">
              <w:rPr>
                <w:rFonts w:ascii="Lucida Sans" w:hAnsi="Lucida Sans"/>
                <w:b/>
                <w:bCs/>
                <w:color w:val="007093" w:themeColor="accent3"/>
              </w:rPr>
              <w:t xml:space="preserve">Preservation of Existing Housing and Tenant Protections   </w:t>
            </w:r>
          </w:p>
          <w:p w14:paraId="0BB84C73" w14:textId="77777777" w:rsidR="00F15417" w:rsidRPr="00103A75" w:rsidRDefault="00F15417" w:rsidP="00F8560B">
            <w:pPr>
              <w:pStyle w:val="Text"/>
              <w:rPr>
                <w:rFonts w:ascii="Lucida Sans" w:hAnsi="Lucida Sans"/>
                <w:sz w:val="24"/>
                <w:szCs w:val="24"/>
              </w:rPr>
            </w:pPr>
          </w:p>
          <w:p w14:paraId="2428B26F" w14:textId="151EB721" w:rsidR="00A626DE" w:rsidRPr="00103A75" w:rsidRDefault="00A626DE" w:rsidP="007577A6">
            <w:pPr>
              <w:spacing w:line="276" w:lineRule="auto"/>
              <w:rPr>
                <w:rFonts w:ascii="Lucida Sans" w:eastAsia="Calibri" w:hAnsi="Lucida Sans" w:cs="Times New Roman"/>
              </w:rPr>
            </w:pPr>
            <w:r w:rsidRPr="00103A75">
              <w:rPr>
                <w:rFonts w:ascii="Lucida Sans" w:eastAsia="Calibri" w:hAnsi="Lucida Sans" w:cs="Times New Roman"/>
              </w:rPr>
              <w:t>The most affordable housing is within the existing older properties, referred to as Naturally Occurring Affordable Housing (NOAH).</w:t>
            </w:r>
          </w:p>
          <w:p w14:paraId="34E1E790" w14:textId="2F095916" w:rsidR="00482527" w:rsidRPr="00103A75" w:rsidRDefault="00482527" w:rsidP="007577A6">
            <w:pPr>
              <w:pStyle w:val="Text"/>
              <w:spacing w:line="276" w:lineRule="auto"/>
              <w:rPr>
                <w:rFonts w:ascii="Lucida Sans" w:hAnsi="Lucida Sans"/>
                <w:sz w:val="24"/>
                <w:szCs w:val="24"/>
              </w:rPr>
            </w:pPr>
          </w:p>
          <w:p w14:paraId="38F0E1E8" w14:textId="3F208B93" w:rsidR="00CA285D" w:rsidRPr="00103A75" w:rsidRDefault="00CA285D" w:rsidP="007577A6">
            <w:pPr>
              <w:pStyle w:val="Text"/>
              <w:spacing w:line="276" w:lineRule="auto"/>
              <w:rPr>
                <w:rFonts w:ascii="Lucida Sans" w:hAnsi="Lucida Sans"/>
                <w:b/>
                <w:bCs/>
                <w:sz w:val="24"/>
                <w:szCs w:val="24"/>
              </w:rPr>
            </w:pPr>
            <w:r w:rsidRPr="00103A75">
              <w:rPr>
                <w:rFonts w:ascii="Lucida Sans" w:hAnsi="Lucida Sans"/>
                <w:b/>
                <w:bCs/>
                <w:color w:val="007093" w:themeColor="accent3"/>
                <w:sz w:val="24"/>
                <w:szCs w:val="24"/>
              </w:rPr>
              <w:t>HRA Priority:</w:t>
            </w:r>
            <w:r w:rsidRPr="00103A75">
              <w:rPr>
                <w:rFonts w:ascii="Lucida Sans" w:hAnsi="Lucida Sans"/>
                <w:color w:val="007093" w:themeColor="accent3"/>
                <w:sz w:val="24"/>
                <w:szCs w:val="24"/>
              </w:rPr>
              <w:t xml:space="preserve">  </w:t>
            </w:r>
            <w:r w:rsidRPr="00103A75">
              <w:rPr>
                <w:rFonts w:ascii="Lucida Sans" w:hAnsi="Lucida Sans"/>
                <w:sz w:val="24"/>
                <w:szCs w:val="24"/>
              </w:rPr>
              <w:t>Support preservation of existing rental housing and protect vulnerable and low-income households</w:t>
            </w:r>
            <w:r w:rsidR="007577A6">
              <w:rPr>
                <w:rFonts w:ascii="Lucida Sans" w:hAnsi="Lucida Sans"/>
                <w:sz w:val="24"/>
                <w:szCs w:val="24"/>
              </w:rPr>
              <w:t>.</w:t>
            </w:r>
          </w:p>
          <w:p w14:paraId="039281C8" w14:textId="0C8E94BA" w:rsidR="00397777" w:rsidRPr="00103A75" w:rsidRDefault="003D3EB2" w:rsidP="00F8560B">
            <w:pPr>
              <w:pStyle w:val="Text"/>
              <w:rPr>
                <w:rFonts w:ascii="Lucida Sans" w:hAnsi="Lucida Sans"/>
                <w:b/>
                <w:bCs/>
                <w:sz w:val="24"/>
                <w:szCs w:val="24"/>
              </w:rPr>
            </w:pPr>
            <w:r w:rsidRPr="00103A75">
              <w:rPr>
                <w:rFonts w:ascii="Lucida Sans" w:hAnsi="Lucida Sans"/>
                <w:i/>
                <w:iCs/>
                <w:noProof/>
                <w:sz w:val="24"/>
                <w:szCs w:val="24"/>
              </w:rPr>
              <mc:AlternateContent>
                <mc:Choice Requires="wpg">
                  <w:drawing>
                    <wp:anchor distT="45720" distB="45720" distL="182880" distR="182880" simplePos="0" relativeHeight="251656195" behindDoc="1" locked="0" layoutInCell="1" allowOverlap="1" wp14:anchorId="2B4E094E" wp14:editId="0EEDF8CD">
                      <wp:simplePos x="0" y="0"/>
                      <wp:positionH relativeFrom="margin">
                        <wp:posOffset>3174365</wp:posOffset>
                      </wp:positionH>
                      <wp:positionV relativeFrom="paragraph">
                        <wp:posOffset>89535</wp:posOffset>
                      </wp:positionV>
                      <wp:extent cx="2479040" cy="6478270"/>
                      <wp:effectExtent l="0" t="0" r="16510" b="17780"/>
                      <wp:wrapTight wrapText="bothSides">
                        <wp:wrapPolygon edited="0">
                          <wp:start x="0" y="0"/>
                          <wp:lineTo x="0" y="21596"/>
                          <wp:lineTo x="21578" y="21596"/>
                          <wp:lineTo x="21578" y="0"/>
                          <wp:lineTo x="0" y="0"/>
                        </wp:wrapPolygon>
                      </wp:wrapTight>
                      <wp:docPr id="3" name="Group 3"/>
                      <wp:cNvGraphicFramePr/>
                      <a:graphic xmlns:a="http://schemas.openxmlformats.org/drawingml/2006/main">
                        <a:graphicData uri="http://schemas.microsoft.com/office/word/2010/wordprocessingGroup">
                          <wpg:wgp>
                            <wpg:cNvGrpSpPr/>
                            <wpg:grpSpPr>
                              <a:xfrm>
                                <a:off x="0" y="0"/>
                                <a:ext cx="2479040" cy="6478270"/>
                                <a:chOff x="0" y="0"/>
                                <a:chExt cx="3567448" cy="2105180"/>
                              </a:xfrm>
                            </wpg:grpSpPr>
                            <wps:wsp>
                              <wps:cNvPr id="6" name="Rectangle 6"/>
                              <wps:cNvSpPr/>
                              <wps:spPr>
                                <a:xfrm>
                                  <a:off x="0" y="0"/>
                                  <a:ext cx="3567448" cy="270605"/>
                                </a:xfrm>
                                <a:prstGeom prst="rect">
                                  <a:avLst/>
                                </a:prstGeom>
                                <a:solidFill>
                                  <a:schemeClr val="accent3"/>
                                </a:solidFill>
                                <a:ln w="25400" cap="flat" cmpd="sng" algn="ctr">
                                  <a:noFill/>
                                  <a:prstDash val="solid"/>
                                </a:ln>
                                <a:effectLst/>
                              </wps:spPr>
                              <wps:txbx>
                                <w:txbxContent>
                                  <w:p w14:paraId="16C10D34" w14:textId="6D19EAD7" w:rsidR="00681562" w:rsidRDefault="006051AF" w:rsidP="00681562">
                                    <w:pPr>
                                      <w:jc w:val="center"/>
                                      <w:rPr>
                                        <w:rFonts w:asciiTheme="majorHAnsi" w:eastAsiaTheme="majorEastAsia" w:hAnsiTheme="majorHAnsi" w:cstheme="majorBidi"/>
                                        <w:color w:val="FFFFFF" w:themeColor="background1"/>
                                        <w:szCs w:val="28"/>
                                      </w:rPr>
                                    </w:pPr>
                                    <w:r w:rsidRPr="00D45FDA">
                                      <w:rPr>
                                        <w:rFonts w:asciiTheme="majorHAnsi" w:eastAsiaTheme="majorEastAsia" w:hAnsiTheme="majorHAnsi" w:cstheme="majorBidi"/>
                                        <w:color w:val="B1EAFF" w:themeColor="accent4" w:themeTint="33"/>
                                        <w:szCs w:val="28"/>
                                        <w:u w:val="single"/>
                                      </w:rPr>
                                      <w:t>The Facts:</w:t>
                                    </w:r>
                                    <w:r w:rsidRPr="007E0E72">
                                      <w:rPr>
                                        <w:rFonts w:asciiTheme="majorHAnsi" w:eastAsiaTheme="majorEastAsia" w:hAnsiTheme="majorHAnsi" w:cstheme="majorBidi"/>
                                        <w:color w:val="B1EAFF" w:themeColor="accent4" w:themeTint="33"/>
                                        <w:szCs w:val="28"/>
                                      </w:rPr>
                                      <w:t xml:space="preserve">  </w:t>
                                    </w:r>
                                    <w:r>
                                      <w:rPr>
                                        <w:rFonts w:asciiTheme="majorHAnsi" w:eastAsiaTheme="majorEastAsia" w:hAnsiTheme="majorHAnsi" w:cstheme="majorBidi"/>
                                        <w:color w:val="FFFFFF" w:themeColor="background1"/>
                                        <w:szCs w:val="28"/>
                                      </w:rPr>
                                      <w:t>Need for Preservation and Protection of Tenants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0" y="252695"/>
                                  <a:ext cx="3567448" cy="1852485"/>
                                </a:xfrm>
                                <a:prstGeom prst="rect">
                                  <a:avLst/>
                                </a:prstGeom>
                                <a:noFill/>
                                <a:ln w="6350">
                                  <a:solidFill>
                                    <a:schemeClr val="accent3"/>
                                  </a:solidFill>
                                </a:ln>
                                <a:effectLst/>
                              </wps:spPr>
                              <wps:txbx>
                                <w:txbxContent>
                                  <w:p w14:paraId="19EA47F9" w14:textId="3704999D" w:rsidR="006051AF" w:rsidRPr="000B1523" w:rsidRDefault="00F03B76" w:rsidP="000B1523">
                                    <w:pPr>
                                      <w:pStyle w:val="Text"/>
                                      <w:numPr>
                                        <w:ilvl w:val="0"/>
                                        <w:numId w:val="11"/>
                                      </w:numPr>
                                      <w:ind w:left="180" w:hanging="180"/>
                                      <w:rPr>
                                        <w:rFonts w:ascii="Lucida Sans" w:hAnsi="Lucida Sans"/>
                                        <w:sz w:val="18"/>
                                        <w:szCs w:val="18"/>
                                      </w:rPr>
                                    </w:pPr>
                                    <w:r w:rsidRPr="000B1523">
                                      <w:rPr>
                                        <w:rFonts w:ascii="Lucida Sans" w:hAnsi="Lucida Sans"/>
                                        <w:b/>
                                        <w:bCs/>
                                        <w:color w:val="007093" w:themeColor="accent3"/>
                                        <w:sz w:val="18"/>
                                        <w:szCs w:val="18"/>
                                      </w:rPr>
                                      <w:t xml:space="preserve">The City’s existing </w:t>
                                    </w:r>
                                    <w:r w:rsidR="000B1523">
                                      <w:rPr>
                                        <w:rFonts w:ascii="Lucida Sans" w:hAnsi="Lucida Sans"/>
                                        <w:b/>
                                        <w:bCs/>
                                        <w:color w:val="007093" w:themeColor="accent3"/>
                                        <w:sz w:val="18"/>
                                        <w:szCs w:val="18"/>
                                      </w:rPr>
                                      <w:t xml:space="preserve">rental </w:t>
                                    </w:r>
                                    <w:r w:rsidRPr="000B1523">
                                      <w:rPr>
                                        <w:rFonts w:ascii="Lucida Sans" w:hAnsi="Lucida Sans"/>
                                        <w:b/>
                                        <w:bCs/>
                                        <w:color w:val="007093" w:themeColor="accent3"/>
                                        <w:sz w:val="18"/>
                                        <w:szCs w:val="18"/>
                                      </w:rPr>
                                      <w:t>housing stock is aging</w:t>
                                    </w:r>
                                    <w:r w:rsidR="00E91CA3" w:rsidRPr="000B1523">
                                      <w:rPr>
                                        <w:rFonts w:ascii="Lucida Sans" w:hAnsi="Lucida Sans"/>
                                        <w:color w:val="007093" w:themeColor="accent3"/>
                                        <w:sz w:val="18"/>
                                        <w:szCs w:val="18"/>
                                      </w:rPr>
                                      <w:t xml:space="preserve"> - </w:t>
                                    </w:r>
                                    <w:r w:rsidR="00CD4CF6">
                                      <w:rPr>
                                        <w:rFonts w:ascii="Lucida Sans" w:hAnsi="Lucida Sans"/>
                                        <w:sz w:val="18"/>
                                        <w:szCs w:val="18"/>
                                      </w:rPr>
                                      <w:t>47</w:t>
                                    </w:r>
                                    <w:r w:rsidR="006051AF" w:rsidRPr="000B1523">
                                      <w:rPr>
                                        <w:rFonts w:ascii="Lucida Sans" w:hAnsi="Lucida Sans"/>
                                        <w:sz w:val="18"/>
                                        <w:szCs w:val="18"/>
                                      </w:rPr>
                                      <w:t xml:space="preserve">% of the </w:t>
                                    </w:r>
                                    <w:r w:rsidR="006051AF" w:rsidRPr="000B1523">
                                      <w:rPr>
                                        <w:rFonts w:ascii="Lucida Sans" w:hAnsi="Lucida Sans"/>
                                        <w:b/>
                                        <w:bCs/>
                                        <w:color w:val="007093" w:themeColor="accent3"/>
                                        <w:sz w:val="18"/>
                                        <w:szCs w:val="18"/>
                                      </w:rPr>
                                      <w:t>rental housing</w:t>
                                    </w:r>
                                    <w:r w:rsidR="006051AF" w:rsidRPr="000B1523">
                                      <w:rPr>
                                        <w:rFonts w:ascii="Lucida Sans" w:hAnsi="Lucida Sans"/>
                                        <w:color w:val="007093" w:themeColor="accent3"/>
                                        <w:sz w:val="18"/>
                                        <w:szCs w:val="18"/>
                                      </w:rPr>
                                      <w:t xml:space="preserve"> </w:t>
                                    </w:r>
                                    <w:r w:rsidR="006051AF" w:rsidRPr="003B338B">
                                      <w:rPr>
                                        <w:rFonts w:ascii="Lucida Sans" w:hAnsi="Lucida Sans"/>
                                        <w:sz w:val="18"/>
                                        <w:szCs w:val="18"/>
                                      </w:rPr>
                                      <w:t>in</w:t>
                                    </w:r>
                                    <w:r w:rsidR="006051AF" w:rsidRPr="000B1523">
                                      <w:rPr>
                                        <w:rFonts w:ascii="Lucida Sans" w:hAnsi="Lucida Sans"/>
                                        <w:color w:val="007093" w:themeColor="accent3"/>
                                        <w:sz w:val="18"/>
                                        <w:szCs w:val="18"/>
                                      </w:rPr>
                                      <w:t xml:space="preserve"> </w:t>
                                    </w:r>
                                    <w:r w:rsidR="006051AF" w:rsidRPr="000B1523">
                                      <w:rPr>
                                        <w:rFonts w:ascii="Lucida Sans" w:hAnsi="Lucida Sans"/>
                                        <w:sz w:val="18"/>
                                        <w:szCs w:val="18"/>
                                      </w:rPr>
                                      <w:t xml:space="preserve">the City was built </w:t>
                                    </w:r>
                                    <w:r w:rsidR="00CD4CF6">
                                      <w:rPr>
                                        <w:rFonts w:ascii="Lucida Sans" w:hAnsi="Lucida Sans"/>
                                        <w:sz w:val="18"/>
                                        <w:szCs w:val="18"/>
                                      </w:rPr>
                                      <w:t xml:space="preserve">in </w:t>
                                    </w:r>
                                    <w:r w:rsidR="00FA1A78">
                                      <w:rPr>
                                        <w:rFonts w:ascii="Lucida Sans" w:hAnsi="Lucida Sans"/>
                                        <w:sz w:val="18"/>
                                        <w:szCs w:val="18"/>
                                      </w:rPr>
                                      <w:t>the 1970s and 1980s</w:t>
                                    </w:r>
                                    <w:r w:rsidR="006051AF" w:rsidRPr="000B1523">
                                      <w:rPr>
                                        <w:rFonts w:ascii="Lucida Sans" w:hAnsi="Lucida Sans"/>
                                        <w:sz w:val="18"/>
                                        <w:szCs w:val="18"/>
                                      </w:rPr>
                                      <w:t xml:space="preserve">. </w:t>
                                    </w:r>
                                  </w:p>
                                  <w:p w14:paraId="41FA0A5F" w14:textId="2FE5B1FF" w:rsidR="006051AF" w:rsidRPr="006051AF" w:rsidRDefault="006051AF" w:rsidP="006051AF">
                                    <w:pPr>
                                      <w:pStyle w:val="Text"/>
                                      <w:ind w:left="180" w:hanging="180"/>
                                      <w:rPr>
                                        <w:rFonts w:ascii="Lucida Sans" w:hAnsi="Lucida Sans"/>
                                        <w:sz w:val="18"/>
                                        <w:szCs w:val="18"/>
                                      </w:rPr>
                                    </w:pPr>
                                    <w:r w:rsidRPr="006051AF">
                                      <w:rPr>
                                        <w:rFonts w:ascii="Lucida Sans" w:hAnsi="Lucida Sans"/>
                                        <w:sz w:val="18"/>
                                        <w:szCs w:val="18"/>
                                      </w:rPr>
                                      <w:t xml:space="preserve"> </w:t>
                                    </w:r>
                                  </w:p>
                                  <w:p w14:paraId="778E55C1" w14:textId="2C8B86A8" w:rsidR="00FE7BE6" w:rsidRPr="003B0B00" w:rsidRDefault="00FE7BE6" w:rsidP="006051AF">
                                    <w:pPr>
                                      <w:pStyle w:val="Text"/>
                                      <w:numPr>
                                        <w:ilvl w:val="0"/>
                                        <w:numId w:val="11"/>
                                      </w:numPr>
                                      <w:ind w:left="180" w:hanging="180"/>
                                      <w:rPr>
                                        <w:rFonts w:ascii="Lucida Sans" w:hAnsi="Lucida Sans"/>
                                        <w:sz w:val="18"/>
                                        <w:szCs w:val="18"/>
                                      </w:rPr>
                                    </w:pPr>
                                    <w:r w:rsidRPr="003B0B00">
                                      <w:rPr>
                                        <w:rFonts w:ascii="Lucida Sans" w:hAnsi="Lucida Sans"/>
                                        <w:b/>
                                        <w:bCs/>
                                        <w:color w:val="007093" w:themeColor="accent3"/>
                                        <w:sz w:val="18"/>
                                        <w:szCs w:val="18"/>
                                      </w:rPr>
                                      <w:t xml:space="preserve">28% of the City’s </w:t>
                                    </w:r>
                                    <w:r w:rsidR="004974BE" w:rsidRPr="003B0B00">
                                      <w:rPr>
                                        <w:rFonts w:ascii="Lucida Sans" w:hAnsi="Lucida Sans"/>
                                        <w:b/>
                                        <w:bCs/>
                                        <w:color w:val="007093" w:themeColor="accent3"/>
                                        <w:sz w:val="18"/>
                                        <w:szCs w:val="18"/>
                                      </w:rPr>
                                      <w:t>residents</w:t>
                                    </w:r>
                                    <w:r w:rsidR="004974BE" w:rsidRPr="003B0B00">
                                      <w:rPr>
                                        <w:rFonts w:ascii="Lucida Sans" w:hAnsi="Lucida Sans"/>
                                        <w:color w:val="007093" w:themeColor="accent3"/>
                                        <w:sz w:val="18"/>
                                        <w:szCs w:val="18"/>
                                      </w:rPr>
                                      <w:t xml:space="preserve"> </w:t>
                                    </w:r>
                                    <w:r w:rsidR="004974BE" w:rsidRPr="003B0B00">
                                      <w:rPr>
                                        <w:rFonts w:ascii="Lucida Sans" w:hAnsi="Lucida Sans"/>
                                        <w:sz w:val="18"/>
                                        <w:szCs w:val="18"/>
                                      </w:rPr>
                                      <w:t>live in rental housing.</w:t>
                                    </w:r>
                                  </w:p>
                                  <w:p w14:paraId="2A7CB63D" w14:textId="77777777" w:rsidR="00FE7BE6" w:rsidRDefault="00FE7BE6" w:rsidP="00FE7BE6">
                                    <w:pPr>
                                      <w:pStyle w:val="ListParagraph"/>
                                      <w:rPr>
                                        <w:rFonts w:ascii="Lucida Sans" w:hAnsi="Lucida Sans"/>
                                        <w:b/>
                                        <w:bCs/>
                                        <w:color w:val="007093" w:themeColor="accent3"/>
                                        <w:sz w:val="18"/>
                                        <w:szCs w:val="18"/>
                                      </w:rPr>
                                    </w:pPr>
                                  </w:p>
                                  <w:p w14:paraId="306CA758" w14:textId="7CDE085B" w:rsidR="006051AF" w:rsidRDefault="006051AF" w:rsidP="006051AF">
                                    <w:pPr>
                                      <w:pStyle w:val="Text"/>
                                      <w:numPr>
                                        <w:ilvl w:val="0"/>
                                        <w:numId w:val="11"/>
                                      </w:numPr>
                                      <w:ind w:left="180" w:hanging="180"/>
                                      <w:rPr>
                                        <w:rFonts w:ascii="Lucida Sans" w:hAnsi="Lucida Sans"/>
                                        <w:sz w:val="18"/>
                                        <w:szCs w:val="18"/>
                                      </w:rPr>
                                    </w:pPr>
                                    <w:r w:rsidRPr="00DC2A97">
                                      <w:rPr>
                                        <w:rFonts w:ascii="Lucida Sans" w:hAnsi="Lucida Sans"/>
                                        <w:b/>
                                        <w:bCs/>
                                        <w:color w:val="007093" w:themeColor="accent3"/>
                                        <w:sz w:val="18"/>
                                        <w:szCs w:val="18"/>
                                      </w:rPr>
                                      <w:t>4</w:t>
                                    </w:r>
                                    <w:r w:rsidR="000B1523">
                                      <w:rPr>
                                        <w:rFonts w:ascii="Lucida Sans" w:hAnsi="Lucida Sans"/>
                                        <w:b/>
                                        <w:bCs/>
                                        <w:color w:val="007093" w:themeColor="accent3"/>
                                        <w:sz w:val="18"/>
                                        <w:szCs w:val="18"/>
                                      </w:rPr>
                                      <w:t>3</w:t>
                                    </w:r>
                                    <w:r w:rsidRPr="00DC2A97">
                                      <w:rPr>
                                        <w:rFonts w:ascii="Lucida Sans" w:hAnsi="Lucida Sans"/>
                                        <w:b/>
                                        <w:bCs/>
                                        <w:color w:val="007093" w:themeColor="accent3"/>
                                        <w:sz w:val="18"/>
                                        <w:szCs w:val="18"/>
                                      </w:rPr>
                                      <w:t xml:space="preserve">% </w:t>
                                    </w:r>
                                    <w:r w:rsidR="000B1523">
                                      <w:rPr>
                                        <w:rFonts w:ascii="Lucida Sans" w:hAnsi="Lucida Sans"/>
                                        <w:b/>
                                        <w:bCs/>
                                        <w:color w:val="007093" w:themeColor="accent3"/>
                                        <w:sz w:val="18"/>
                                        <w:szCs w:val="18"/>
                                      </w:rPr>
                                      <w:t>(3</w:t>
                                    </w:r>
                                    <w:r w:rsidR="00407B6F">
                                      <w:rPr>
                                        <w:rFonts w:ascii="Lucida Sans" w:hAnsi="Lucida Sans"/>
                                        <w:b/>
                                        <w:bCs/>
                                        <w:color w:val="007093" w:themeColor="accent3"/>
                                        <w:sz w:val="18"/>
                                        <w:szCs w:val="18"/>
                                      </w:rPr>
                                      <w:t xml:space="preserve">,736) </w:t>
                                    </w:r>
                                    <w:r w:rsidRPr="00DC2A97">
                                      <w:rPr>
                                        <w:rFonts w:ascii="Lucida Sans" w:hAnsi="Lucida Sans"/>
                                        <w:b/>
                                        <w:bCs/>
                                        <w:color w:val="007093" w:themeColor="accent3"/>
                                        <w:sz w:val="18"/>
                                        <w:szCs w:val="18"/>
                                      </w:rPr>
                                      <w:t xml:space="preserve">of </w:t>
                                    </w:r>
                                    <w:r w:rsidR="005A214E">
                                      <w:rPr>
                                        <w:rFonts w:ascii="Lucida Sans" w:hAnsi="Lucida Sans"/>
                                        <w:b/>
                                        <w:bCs/>
                                        <w:color w:val="007093" w:themeColor="accent3"/>
                                        <w:sz w:val="18"/>
                                        <w:szCs w:val="18"/>
                                      </w:rPr>
                                      <w:t>r</w:t>
                                    </w:r>
                                    <w:r w:rsidRPr="00DC2A97">
                                      <w:rPr>
                                        <w:rFonts w:ascii="Lucida Sans" w:hAnsi="Lucida Sans"/>
                                        <w:b/>
                                        <w:bCs/>
                                        <w:color w:val="007093" w:themeColor="accent3"/>
                                        <w:sz w:val="18"/>
                                        <w:szCs w:val="18"/>
                                      </w:rPr>
                                      <w:t>enter</w:t>
                                    </w:r>
                                    <w:r w:rsidR="005A214E">
                                      <w:rPr>
                                        <w:rFonts w:ascii="Lucida Sans" w:hAnsi="Lucida Sans"/>
                                        <w:b/>
                                        <w:bCs/>
                                        <w:color w:val="007093" w:themeColor="accent3"/>
                                        <w:sz w:val="18"/>
                                        <w:szCs w:val="18"/>
                                      </w:rPr>
                                      <w:t xml:space="preserve"> h</w:t>
                                    </w:r>
                                    <w:r w:rsidRPr="00DC2A97">
                                      <w:rPr>
                                        <w:rFonts w:ascii="Lucida Sans" w:hAnsi="Lucida Sans"/>
                                        <w:b/>
                                        <w:bCs/>
                                        <w:color w:val="007093" w:themeColor="accent3"/>
                                        <w:sz w:val="18"/>
                                        <w:szCs w:val="18"/>
                                      </w:rPr>
                                      <w:t>ouseholds,</w:t>
                                    </w:r>
                                    <w:r w:rsidR="005A214E">
                                      <w:rPr>
                                        <w:rFonts w:ascii="Lucida Sans" w:hAnsi="Lucida Sans"/>
                                        <w:b/>
                                        <w:bCs/>
                                        <w:color w:val="007093" w:themeColor="accent3"/>
                                        <w:sz w:val="18"/>
                                        <w:szCs w:val="18"/>
                                      </w:rPr>
                                      <w:t xml:space="preserve"> </w:t>
                                    </w:r>
                                    <w:r w:rsidR="005A214E">
                                      <w:rPr>
                                        <w:rFonts w:ascii="Lucida Sans" w:hAnsi="Lucida Sans"/>
                                        <w:sz w:val="18"/>
                                        <w:szCs w:val="18"/>
                                      </w:rPr>
                                      <w:t xml:space="preserve">are </w:t>
                                    </w:r>
                                    <w:r w:rsidRPr="006051AF">
                                      <w:rPr>
                                        <w:rFonts w:ascii="Lucida Sans" w:hAnsi="Lucida Sans"/>
                                        <w:sz w:val="18"/>
                                        <w:szCs w:val="18"/>
                                      </w:rPr>
                                      <w:t xml:space="preserve">paying more than 30% of their income on housing cost, increasing the risk of residents choosing between paying rent, eating, covering healthcare costs and other critical life and safety needs.   </w:t>
                                    </w:r>
                                  </w:p>
                                  <w:p w14:paraId="504114CE" w14:textId="77777777" w:rsidR="006051AF" w:rsidRDefault="006051AF" w:rsidP="006051AF">
                                    <w:pPr>
                                      <w:pStyle w:val="ListParagraph"/>
                                      <w:ind w:left="180" w:hanging="180"/>
                                      <w:rPr>
                                        <w:rFonts w:ascii="Lucida Sans" w:hAnsi="Lucida Sans"/>
                                        <w:sz w:val="18"/>
                                        <w:szCs w:val="18"/>
                                      </w:rPr>
                                    </w:pPr>
                                  </w:p>
                                  <w:p w14:paraId="535CA3B9" w14:textId="7469628A" w:rsidR="006051AF" w:rsidRDefault="006051AF" w:rsidP="006051AF">
                                    <w:pPr>
                                      <w:pStyle w:val="Text"/>
                                      <w:numPr>
                                        <w:ilvl w:val="0"/>
                                        <w:numId w:val="11"/>
                                      </w:numPr>
                                      <w:ind w:left="180" w:hanging="180"/>
                                      <w:rPr>
                                        <w:rFonts w:ascii="Lucida Sans" w:hAnsi="Lucida Sans"/>
                                        <w:sz w:val="18"/>
                                        <w:szCs w:val="18"/>
                                      </w:rPr>
                                    </w:pPr>
                                    <w:r w:rsidRPr="00DC2A97">
                                      <w:rPr>
                                        <w:rFonts w:ascii="Lucida Sans" w:hAnsi="Lucida Sans"/>
                                        <w:b/>
                                        <w:bCs/>
                                        <w:color w:val="007093" w:themeColor="accent3"/>
                                        <w:sz w:val="18"/>
                                        <w:szCs w:val="18"/>
                                      </w:rPr>
                                      <w:t xml:space="preserve">Median rent increased </w:t>
                                    </w:r>
                                    <w:r w:rsidR="007F4291">
                                      <w:rPr>
                                        <w:rFonts w:ascii="Lucida Sans" w:hAnsi="Lucida Sans"/>
                                        <w:b/>
                                        <w:bCs/>
                                        <w:color w:val="007093" w:themeColor="accent3"/>
                                        <w:sz w:val="18"/>
                                        <w:szCs w:val="18"/>
                                      </w:rPr>
                                      <w:t>1</w:t>
                                    </w:r>
                                    <w:r w:rsidR="006507CE">
                                      <w:rPr>
                                        <w:rFonts w:ascii="Lucida Sans" w:hAnsi="Lucida Sans"/>
                                        <w:b/>
                                        <w:bCs/>
                                        <w:color w:val="007093" w:themeColor="accent3"/>
                                        <w:sz w:val="18"/>
                                        <w:szCs w:val="18"/>
                                      </w:rPr>
                                      <w:t>8</w:t>
                                    </w:r>
                                    <w:r w:rsidRPr="00DC2A97">
                                      <w:rPr>
                                        <w:rFonts w:ascii="Lucida Sans" w:hAnsi="Lucida Sans"/>
                                        <w:b/>
                                        <w:bCs/>
                                        <w:color w:val="007093" w:themeColor="accent3"/>
                                        <w:sz w:val="18"/>
                                        <w:szCs w:val="18"/>
                                      </w:rPr>
                                      <w:t>% from 2010 to 2018;</w:t>
                                    </w:r>
                                    <w:r w:rsidRPr="00DC2A97">
                                      <w:rPr>
                                        <w:rFonts w:ascii="Lucida Sans" w:hAnsi="Lucida Sans"/>
                                        <w:color w:val="007093" w:themeColor="accent3"/>
                                        <w:sz w:val="18"/>
                                        <w:szCs w:val="18"/>
                                      </w:rPr>
                                      <w:t xml:space="preserve"> </w:t>
                                    </w:r>
                                    <w:r w:rsidRPr="006051AF">
                                      <w:rPr>
                                        <w:rFonts w:ascii="Lucida Sans" w:hAnsi="Lucida Sans"/>
                                        <w:sz w:val="18"/>
                                        <w:szCs w:val="18"/>
                                      </w:rPr>
                                      <w:t xml:space="preserve">at the same time there was </w:t>
                                    </w:r>
                                    <w:r w:rsidR="0075496C">
                                      <w:rPr>
                                        <w:rFonts w:ascii="Lucida Sans" w:hAnsi="Lucida Sans"/>
                                        <w:sz w:val="18"/>
                                        <w:szCs w:val="18"/>
                                      </w:rPr>
                                      <w:t>less available housing</w:t>
                                    </w:r>
                                    <w:r w:rsidRPr="006051AF">
                                      <w:rPr>
                                        <w:rFonts w:ascii="Lucida Sans" w:hAnsi="Lucida Sans"/>
                                        <w:sz w:val="18"/>
                                        <w:szCs w:val="18"/>
                                      </w:rPr>
                                      <w:t xml:space="preserve"> with a </w:t>
                                    </w:r>
                                    <w:r w:rsidR="006507CE">
                                      <w:rPr>
                                        <w:rFonts w:ascii="Lucida Sans" w:hAnsi="Lucida Sans"/>
                                        <w:sz w:val="18"/>
                                        <w:szCs w:val="18"/>
                                      </w:rPr>
                                      <w:t>29</w:t>
                                    </w:r>
                                    <w:r w:rsidRPr="006051AF">
                                      <w:rPr>
                                        <w:rFonts w:ascii="Lucida Sans" w:hAnsi="Lucida Sans"/>
                                        <w:sz w:val="18"/>
                                        <w:szCs w:val="18"/>
                                      </w:rPr>
                                      <w:t>% reduction</w:t>
                                    </w:r>
                                    <w:r w:rsidR="006507CE">
                                      <w:rPr>
                                        <w:rFonts w:ascii="Lucida Sans" w:hAnsi="Lucida Sans"/>
                                        <w:sz w:val="18"/>
                                        <w:szCs w:val="18"/>
                                      </w:rPr>
                                      <w:t xml:space="preserve"> in the </w:t>
                                    </w:r>
                                    <w:r w:rsidRPr="006051AF">
                                      <w:rPr>
                                        <w:rFonts w:ascii="Lucida Sans" w:hAnsi="Lucida Sans"/>
                                        <w:sz w:val="18"/>
                                        <w:szCs w:val="18"/>
                                      </w:rPr>
                                      <w:t>vacancy rate</w:t>
                                    </w:r>
                                    <w:r w:rsidR="006507CE">
                                      <w:rPr>
                                        <w:rFonts w:ascii="Lucida Sans" w:hAnsi="Lucida Sans"/>
                                        <w:sz w:val="18"/>
                                        <w:szCs w:val="18"/>
                                      </w:rPr>
                                      <w:t xml:space="preserve"> from 5.5% to 3.9%.</w:t>
                                    </w:r>
                                  </w:p>
                                  <w:p w14:paraId="5D0C6F0A" w14:textId="77777777" w:rsidR="00F73C96" w:rsidRDefault="00F73C96" w:rsidP="00F73C96">
                                    <w:pPr>
                                      <w:pStyle w:val="ListParagraph"/>
                                      <w:rPr>
                                        <w:rFonts w:ascii="Lucida Sans" w:hAnsi="Lucida Sans"/>
                                        <w:sz w:val="18"/>
                                        <w:szCs w:val="18"/>
                                      </w:rPr>
                                    </w:pPr>
                                  </w:p>
                                  <w:p w14:paraId="0B9F8D48" w14:textId="181F54BA" w:rsidR="009B589B" w:rsidRDefault="00F73C96" w:rsidP="009B589B">
                                    <w:pPr>
                                      <w:pStyle w:val="Text"/>
                                      <w:numPr>
                                        <w:ilvl w:val="0"/>
                                        <w:numId w:val="11"/>
                                      </w:numPr>
                                      <w:ind w:left="180" w:hanging="180"/>
                                      <w:rPr>
                                        <w:rFonts w:ascii="Lucida Sans" w:hAnsi="Lucida Sans"/>
                                        <w:sz w:val="18"/>
                                        <w:szCs w:val="18"/>
                                      </w:rPr>
                                    </w:pPr>
                                    <w:r>
                                      <w:rPr>
                                        <w:rFonts w:ascii="Lucida Sans" w:hAnsi="Lucida Sans"/>
                                        <w:sz w:val="18"/>
                                        <w:szCs w:val="18"/>
                                      </w:rPr>
                                      <w:t xml:space="preserve">From 2010 to 2018, </w:t>
                                    </w:r>
                                    <w:r w:rsidRPr="00F73C96">
                                      <w:rPr>
                                        <w:rFonts w:ascii="Lucida Sans" w:hAnsi="Lucida Sans"/>
                                        <w:b/>
                                        <w:bCs/>
                                        <w:color w:val="007093" w:themeColor="accent3"/>
                                        <w:sz w:val="18"/>
                                        <w:szCs w:val="18"/>
                                      </w:rPr>
                                      <w:t xml:space="preserve">10 </w:t>
                                    </w:r>
                                    <w:r w:rsidR="00544554">
                                      <w:rPr>
                                        <w:rFonts w:ascii="Lucida Sans" w:hAnsi="Lucida Sans"/>
                                        <w:b/>
                                        <w:bCs/>
                                        <w:color w:val="007093" w:themeColor="accent3"/>
                                        <w:sz w:val="18"/>
                                        <w:szCs w:val="18"/>
                                      </w:rPr>
                                      <w:t>apartment</w:t>
                                    </w:r>
                                    <w:r w:rsidRPr="00F73C96">
                                      <w:rPr>
                                        <w:rFonts w:ascii="Lucida Sans" w:hAnsi="Lucida Sans"/>
                                        <w:b/>
                                        <w:bCs/>
                                        <w:color w:val="007093" w:themeColor="accent3"/>
                                        <w:sz w:val="18"/>
                                        <w:szCs w:val="18"/>
                                      </w:rPr>
                                      <w:t xml:space="preserve"> properties sold representing 3,456</w:t>
                                    </w:r>
                                    <w:r w:rsidRPr="00F73C96">
                                      <w:rPr>
                                        <w:rFonts w:ascii="Lucida Sans" w:hAnsi="Lucida Sans"/>
                                        <w:color w:val="007093" w:themeColor="accent3"/>
                                        <w:sz w:val="18"/>
                                        <w:szCs w:val="18"/>
                                      </w:rPr>
                                      <w:t xml:space="preserve"> </w:t>
                                    </w:r>
                                    <w:r>
                                      <w:rPr>
                                        <w:rFonts w:ascii="Lucida Sans" w:hAnsi="Lucida Sans"/>
                                        <w:sz w:val="18"/>
                                        <w:szCs w:val="18"/>
                                      </w:rPr>
                                      <w:t>units in the City.</w:t>
                                    </w:r>
                                  </w:p>
                                  <w:p w14:paraId="02FBBE5B" w14:textId="77777777" w:rsidR="009B589B" w:rsidRDefault="009B589B" w:rsidP="009B589B">
                                    <w:pPr>
                                      <w:pStyle w:val="ListParagraph"/>
                                      <w:rPr>
                                        <w:rFonts w:ascii="Lucida Sans" w:hAnsi="Lucida Sans"/>
                                        <w:b/>
                                        <w:bCs/>
                                        <w:sz w:val="18"/>
                                        <w:szCs w:val="18"/>
                                      </w:rPr>
                                    </w:pPr>
                                  </w:p>
                                  <w:p w14:paraId="343AF833" w14:textId="49BAC3BC" w:rsidR="009B589B" w:rsidRDefault="009B589B" w:rsidP="009B589B">
                                    <w:pPr>
                                      <w:pStyle w:val="Text"/>
                                      <w:numPr>
                                        <w:ilvl w:val="0"/>
                                        <w:numId w:val="11"/>
                                      </w:numPr>
                                      <w:ind w:left="180" w:hanging="180"/>
                                      <w:rPr>
                                        <w:rFonts w:ascii="Lucida Sans" w:hAnsi="Lucida Sans"/>
                                        <w:sz w:val="18"/>
                                        <w:szCs w:val="18"/>
                                      </w:rPr>
                                    </w:pPr>
                                    <w:r w:rsidRPr="009B589B">
                                      <w:rPr>
                                        <w:rFonts w:ascii="Lucida Sans" w:hAnsi="Lucida Sans"/>
                                        <w:b/>
                                        <w:bCs/>
                                        <w:color w:val="007093" w:themeColor="accent3"/>
                                        <w:sz w:val="18"/>
                                        <w:szCs w:val="18"/>
                                      </w:rPr>
                                      <w:t>In-demand jobs in the Twin Cities do not pay enough to afford the median rent or mortgage in Plymouth</w:t>
                                    </w:r>
                                    <w:r w:rsidRPr="009B589B">
                                      <w:rPr>
                                        <w:rFonts w:ascii="Lucida Sans" w:hAnsi="Lucida Sans"/>
                                        <w:b/>
                                        <w:bCs/>
                                        <w:sz w:val="18"/>
                                        <w:szCs w:val="18"/>
                                      </w:rPr>
                                      <w:t>.</w:t>
                                    </w:r>
                                    <w:r w:rsidRPr="009B589B">
                                      <w:rPr>
                                        <w:rFonts w:ascii="Lucida Sans" w:hAnsi="Lucida Sans"/>
                                        <w:sz w:val="18"/>
                                        <w:szCs w:val="18"/>
                                      </w:rPr>
                                      <w:t xml:space="preserve"> These include critical workers to support business vitality and resident services such as cashiers, retail workers, personal care aides, nursing assistants, janitors and customer service representatives.</w:t>
                                    </w:r>
                                  </w:p>
                                  <w:p w14:paraId="5406E769" w14:textId="77777777" w:rsidR="006A2B7E" w:rsidRDefault="006A2B7E" w:rsidP="006A2B7E">
                                    <w:pPr>
                                      <w:pStyle w:val="ListParagraph"/>
                                      <w:rPr>
                                        <w:rFonts w:ascii="Lucida Sans" w:hAnsi="Lucida Sans"/>
                                        <w:sz w:val="18"/>
                                        <w:szCs w:val="18"/>
                                      </w:rPr>
                                    </w:pPr>
                                  </w:p>
                                  <w:p w14:paraId="29D77EFB" w14:textId="0C85A4A6" w:rsidR="00A50AFC" w:rsidRPr="00855E7D" w:rsidRDefault="00A50AFC" w:rsidP="00A50AFC">
                                    <w:pPr>
                                      <w:pStyle w:val="Text"/>
                                      <w:rPr>
                                        <w:rFonts w:ascii="Lucida Sans" w:hAnsi="Lucida Sans"/>
                                        <w:i/>
                                        <w:iCs/>
                                        <w:sz w:val="16"/>
                                        <w:szCs w:val="16"/>
                                      </w:rPr>
                                    </w:pPr>
                                    <w:r w:rsidRPr="00855E7D">
                                      <w:rPr>
                                        <w:rFonts w:ascii="Lucida Sans" w:hAnsi="Lucida Sans"/>
                                        <w:i/>
                                        <w:iCs/>
                                        <w:sz w:val="16"/>
                                        <w:szCs w:val="16"/>
                                      </w:rPr>
                                      <w:t xml:space="preserve">Sources: Plymouth Maxfield Study, </w:t>
                                    </w:r>
                                    <w:r>
                                      <w:rPr>
                                        <w:rFonts w:ascii="Lucida Sans" w:hAnsi="Lucida Sans"/>
                                        <w:i/>
                                        <w:iCs/>
                                        <w:sz w:val="16"/>
                                        <w:szCs w:val="16"/>
                                      </w:rPr>
                                      <w:t xml:space="preserve">Plymouth 2040 Comprehensive Plan, MHP’s Plymouth </w:t>
                                    </w:r>
                                    <w:r w:rsidRPr="00855E7D">
                                      <w:rPr>
                                        <w:rFonts w:ascii="Lucida Sans" w:hAnsi="Lucida Sans"/>
                                        <w:i/>
                                        <w:iCs/>
                                        <w:sz w:val="16"/>
                                        <w:szCs w:val="16"/>
                                      </w:rPr>
                                      <w:t xml:space="preserve">Rental </w:t>
                                    </w:r>
                                    <w:r>
                                      <w:rPr>
                                        <w:rFonts w:ascii="Lucida Sans" w:hAnsi="Lucida Sans"/>
                                        <w:i/>
                                        <w:iCs/>
                                        <w:sz w:val="16"/>
                                        <w:szCs w:val="16"/>
                                      </w:rPr>
                                      <w:t>Snapshot</w:t>
                                    </w:r>
                                    <w:r w:rsidRPr="00855E7D">
                                      <w:rPr>
                                        <w:rFonts w:ascii="Lucida Sans" w:hAnsi="Lucida Sans"/>
                                        <w:i/>
                                        <w:iCs/>
                                        <w:sz w:val="16"/>
                                        <w:szCs w:val="16"/>
                                      </w:rPr>
                                      <w:t xml:space="preserve">, </w:t>
                                    </w:r>
                                    <w:r>
                                      <w:rPr>
                                        <w:rFonts w:ascii="Lucida Sans" w:hAnsi="Lucida Sans"/>
                                        <w:i/>
                                        <w:iCs/>
                                        <w:sz w:val="16"/>
                                        <w:szCs w:val="16"/>
                                      </w:rPr>
                                      <w:t>MHP’s Market Watch; Hennepin County Report</w:t>
                                    </w:r>
                                  </w:p>
                                  <w:p w14:paraId="3519BB53" w14:textId="77777777" w:rsidR="009B589B" w:rsidRPr="006051AF" w:rsidRDefault="009B589B" w:rsidP="009B589B">
                                    <w:pPr>
                                      <w:pStyle w:val="Text"/>
                                      <w:ind w:left="180"/>
                                      <w:rPr>
                                        <w:rFonts w:ascii="Lucida Sans" w:hAnsi="Lucida Sans"/>
                                        <w:sz w:val="18"/>
                                        <w:szCs w:val="18"/>
                                      </w:rPr>
                                    </w:pPr>
                                  </w:p>
                                  <w:p w14:paraId="53EC68A7" w14:textId="77777777" w:rsidR="00681562" w:rsidRDefault="00681562" w:rsidP="00681562">
                                    <w:pPr>
                                      <w:rPr>
                                        <w:caps/>
                                        <w:color w:val="E2B80F"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4E094E" id="Group 3" o:spid="_x0000_s1038" style="position:absolute;margin-left:249.95pt;margin-top:7.05pt;width:195.2pt;height:510.1pt;z-index:-251660285;mso-wrap-distance-left:14.4pt;mso-wrap-distance-top:3.6pt;mso-wrap-distance-right:14.4pt;mso-wrap-distance-bottom:3.6pt;mso-position-horizontal-relative:margin;mso-width-relative:margin;mso-height-relative:margin" coordsize="35674,2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">
                      <v:rect id="Rectangle 6" o:spid="_x0000_s1039"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" fillcolor="#007093 [3206]" stroked="f" strokeweight="2pt">
                        <v:textbox>
                          <w:txbxContent>
                            <w:p w14:paraId="16C10D34" w14:textId="6D19EAD7" w:rsidR="00681562" w:rsidRDefault="006051AF" w:rsidP="00681562">
                              <w:pPr>
                                <w:jc w:val="center"/>
                                <w:rPr>
                                  <w:rFonts w:asciiTheme="majorHAnsi" w:eastAsiaTheme="majorEastAsia" w:hAnsiTheme="majorHAnsi" w:cstheme="majorBidi"/>
                                  <w:color w:val="FFFFFF" w:themeColor="background1"/>
                                  <w:szCs w:val="28"/>
                                </w:rPr>
                              </w:pPr>
                              <w:r w:rsidRPr="00D45FDA">
                                <w:rPr>
                                  <w:rFonts w:asciiTheme="majorHAnsi" w:eastAsiaTheme="majorEastAsia" w:hAnsiTheme="majorHAnsi" w:cstheme="majorBidi"/>
                                  <w:color w:val="B1EAFF" w:themeColor="accent4" w:themeTint="33"/>
                                  <w:szCs w:val="28"/>
                                  <w:u w:val="single"/>
                                </w:rPr>
                                <w:t>The Facts:</w:t>
                              </w:r>
                              <w:r w:rsidRPr="007E0E72">
                                <w:rPr>
                                  <w:rFonts w:asciiTheme="majorHAnsi" w:eastAsiaTheme="majorEastAsia" w:hAnsiTheme="majorHAnsi" w:cstheme="majorBidi"/>
                                  <w:color w:val="B1EAFF" w:themeColor="accent4" w:themeTint="33"/>
                                  <w:szCs w:val="28"/>
                                </w:rPr>
                                <w:t xml:space="preserve">  </w:t>
                              </w:r>
                              <w:r>
                                <w:rPr>
                                  <w:rFonts w:asciiTheme="majorHAnsi" w:eastAsiaTheme="majorEastAsia" w:hAnsiTheme="majorHAnsi" w:cstheme="majorBidi"/>
                                  <w:color w:val="FFFFFF" w:themeColor="background1"/>
                                  <w:szCs w:val="28"/>
                                </w:rPr>
                                <w:t>Need for Preservation and Protection of Tenants</w:t>
                              </w:r>
                            </w:p>
                          </w:txbxContent>
                        </v:textbox>
                      </v:rect>
                      <v:shape id="Text Box 7" o:spid="_x0000_s1040" type="#_x0000_t202" style="position:absolute;top:2526;width:35674;height:18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" filled="f" strokecolor="#007093 [3206]" strokeweight=".5pt">
                        <v:textbox inset=",7.2pt,,0">
                          <w:txbxContent>
                            <w:p w14:paraId="19EA47F9" w14:textId="3704999D" w:rsidR="006051AF" w:rsidRPr="000B1523" w:rsidRDefault="00F03B76" w:rsidP="000B1523">
                              <w:pPr>
                                <w:pStyle w:val="Text"/>
                                <w:numPr>
                                  <w:ilvl w:val="0"/>
                                  <w:numId w:val="11"/>
                                </w:numPr>
                                <w:ind w:left="180" w:hanging="180"/>
                                <w:rPr>
                                  <w:rFonts w:ascii="Lucida Sans" w:hAnsi="Lucida Sans"/>
                                  <w:sz w:val="18"/>
                                  <w:szCs w:val="18"/>
                                </w:rPr>
                              </w:pPr>
                              <w:r w:rsidRPr="000B1523">
                                <w:rPr>
                                  <w:rFonts w:ascii="Lucida Sans" w:hAnsi="Lucida Sans"/>
                                  <w:b/>
                                  <w:bCs/>
                                  <w:color w:val="007093" w:themeColor="accent3"/>
                                  <w:sz w:val="18"/>
                                  <w:szCs w:val="18"/>
                                </w:rPr>
                                <w:t xml:space="preserve">The City’s existing </w:t>
                              </w:r>
                              <w:r w:rsidR="000B1523">
                                <w:rPr>
                                  <w:rFonts w:ascii="Lucida Sans" w:hAnsi="Lucida Sans"/>
                                  <w:b/>
                                  <w:bCs/>
                                  <w:color w:val="007093" w:themeColor="accent3"/>
                                  <w:sz w:val="18"/>
                                  <w:szCs w:val="18"/>
                                </w:rPr>
                                <w:t xml:space="preserve">rental </w:t>
                              </w:r>
                              <w:r w:rsidRPr="000B1523">
                                <w:rPr>
                                  <w:rFonts w:ascii="Lucida Sans" w:hAnsi="Lucida Sans"/>
                                  <w:b/>
                                  <w:bCs/>
                                  <w:color w:val="007093" w:themeColor="accent3"/>
                                  <w:sz w:val="18"/>
                                  <w:szCs w:val="18"/>
                                </w:rPr>
                                <w:t>housing stock is aging</w:t>
                              </w:r>
                              <w:r w:rsidR="00E91CA3" w:rsidRPr="000B1523">
                                <w:rPr>
                                  <w:rFonts w:ascii="Lucida Sans" w:hAnsi="Lucida Sans"/>
                                  <w:color w:val="007093" w:themeColor="accent3"/>
                                  <w:sz w:val="18"/>
                                  <w:szCs w:val="18"/>
                                </w:rPr>
                                <w:t xml:space="preserve"> - </w:t>
                              </w:r>
                              <w:r w:rsidR="00CD4CF6">
                                <w:rPr>
                                  <w:rFonts w:ascii="Lucida Sans" w:hAnsi="Lucida Sans"/>
                                  <w:sz w:val="18"/>
                                  <w:szCs w:val="18"/>
                                </w:rPr>
                                <w:t>47</w:t>
                              </w:r>
                              <w:r w:rsidR="006051AF" w:rsidRPr="000B1523">
                                <w:rPr>
                                  <w:rFonts w:ascii="Lucida Sans" w:hAnsi="Lucida Sans"/>
                                  <w:sz w:val="18"/>
                                  <w:szCs w:val="18"/>
                                </w:rPr>
                                <w:t xml:space="preserve">% of the </w:t>
                              </w:r>
                              <w:r w:rsidR="006051AF" w:rsidRPr="000B1523">
                                <w:rPr>
                                  <w:rFonts w:ascii="Lucida Sans" w:hAnsi="Lucida Sans"/>
                                  <w:b/>
                                  <w:bCs/>
                                  <w:color w:val="007093" w:themeColor="accent3"/>
                                  <w:sz w:val="18"/>
                                  <w:szCs w:val="18"/>
                                </w:rPr>
                                <w:t>rental housing</w:t>
                              </w:r>
                              <w:r w:rsidR="006051AF" w:rsidRPr="000B1523">
                                <w:rPr>
                                  <w:rFonts w:ascii="Lucida Sans" w:hAnsi="Lucida Sans"/>
                                  <w:color w:val="007093" w:themeColor="accent3"/>
                                  <w:sz w:val="18"/>
                                  <w:szCs w:val="18"/>
                                </w:rPr>
                                <w:t xml:space="preserve"> </w:t>
                              </w:r>
                              <w:r w:rsidR="006051AF" w:rsidRPr="003B338B">
                                <w:rPr>
                                  <w:rFonts w:ascii="Lucida Sans" w:hAnsi="Lucida Sans"/>
                                  <w:sz w:val="18"/>
                                  <w:szCs w:val="18"/>
                                </w:rPr>
                                <w:t>in</w:t>
                              </w:r>
                              <w:r w:rsidR="006051AF" w:rsidRPr="000B1523">
                                <w:rPr>
                                  <w:rFonts w:ascii="Lucida Sans" w:hAnsi="Lucida Sans"/>
                                  <w:color w:val="007093" w:themeColor="accent3"/>
                                  <w:sz w:val="18"/>
                                  <w:szCs w:val="18"/>
                                </w:rPr>
                                <w:t xml:space="preserve"> </w:t>
                              </w:r>
                              <w:r w:rsidR="006051AF" w:rsidRPr="000B1523">
                                <w:rPr>
                                  <w:rFonts w:ascii="Lucida Sans" w:hAnsi="Lucida Sans"/>
                                  <w:sz w:val="18"/>
                                  <w:szCs w:val="18"/>
                                </w:rPr>
                                <w:t xml:space="preserve">the City was built </w:t>
                              </w:r>
                              <w:r w:rsidR="00CD4CF6">
                                <w:rPr>
                                  <w:rFonts w:ascii="Lucida Sans" w:hAnsi="Lucida Sans"/>
                                  <w:sz w:val="18"/>
                                  <w:szCs w:val="18"/>
                                </w:rPr>
                                <w:t xml:space="preserve">in </w:t>
                              </w:r>
                              <w:r w:rsidR="00FA1A78">
                                <w:rPr>
                                  <w:rFonts w:ascii="Lucida Sans" w:hAnsi="Lucida Sans"/>
                                  <w:sz w:val="18"/>
                                  <w:szCs w:val="18"/>
                                </w:rPr>
                                <w:t>the 1970s and 1980s</w:t>
                              </w:r>
                              <w:r w:rsidR="006051AF" w:rsidRPr="000B1523">
                                <w:rPr>
                                  <w:rFonts w:ascii="Lucida Sans" w:hAnsi="Lucida Sans"/>
                                  <w:sz w:val="18"/>
                                  <w:szCs w:val="18"/>
                                </w:rPr>
                                <w:t xml:space="preserve">. </w:t>
                              </w:r>
                            </w:p>
                            <w:p w14:paraId="41FA0A5F" w14:textId="2FE5B1FF" w:rsidR="006051AF" w:rsidRPr="006051AF" w:rsidRDefault="006051AF" w:rsidP="006051AF">
                              <w:pPr>
                                <w:pStyle w:val="Text"/>
                                <w:ind w:left="180" w:hanging="180"/>
                                <w:rPr>
                                  <w:rFonts w:ascii="Lucida Sans" w:hAnsi="Lucida Sans"/>
                                  <w:sz w:val="18"/>
                                  <w:szCs w:val="18"/>
                                </w:rPr>
                              </w:pPr>
                              <w:r w:rsidRPr="006051AF">
                                <w:rPr>
                                  <w:rFonts w:ascii="Lucida Sans" w:hAnsi="Lucida Sans"/>
                                  <w:sz w:val="18"/>
                                  <w:szCs w:val="18"/>
                                </w:rPr>
                                <w:t xml:space="preserve"> </w:t>
                              </w:r>
                            </w:p>
                            <w:p w14:paraId="778E55C1" w14:textId="2C8B86A8" w:rsidR="00FE7BE6" w:rsidRPr="003B0B00" w:rsidRDefault="00FE7BE6" w:rsidP="006051AF">
                              <w:pPr>
                                <w:pStyle w:val="Text"/>
                                <w:numPr>
                                  <w:ilvl w:val="0"/>
                                  <w:numId w:val="11"/>
                                </w:numPr>
                                <w:ind w:left="180" w:hanging="180"/>
                                <w:rPr>
                                  <w:rFonts w:ascii="Lucida Sans" w:hAnsi="Lucida Sans"/>
                                  <w:sz w:val="18"/>
                                  <w:szCs w:val="18"/>
                                </w:rPr>
                              </w:pPr>
                              <w:r w:rsidRPr="003B0B00">
                                <w:rPr>
                                  <w:rFonts w:ascii="Lucida Sans" w:hAnsi="Lucida Sans"/>
                                  <w:b/>
                                  <w:bCs/>
                                  <w:color w:val="007093" w:themeColor="accent3"/>
                                  <w:sz w:val="18"/>
                                  <w:szCs w:val="18"/>
                                </w:rPr>
                                <w:t xml:space="preserve">28% of the City’s </w:t>
                              </w:r>
                              <w:r w:rsidR="004974BE" w:rsidRPr="003B0B00">
                                <w:rPr>
                                  <w:rFonts w:ascii="Lucida Sans" w:hAnsi="Lucida Sans"/>
                                  <w:b/>
                                  <w:bCs/>
                                  <w:color w:val="007093" w:themeColor="accent3"/>
                                  <w:sz w:val="18"/>
                                  <w:szCs w:val="18"/>
                                </w:rPr>
                                <w:t>residents</w:t>
                              </w:r>
                              <w:r w:rsidR="004974BE" w:rsidRPr="003B0B00">
                                <w:rPr>
                                  <w:rFonts w:ascii="Lucida Sans" w:hAnsi="Lucida Sans"/>
                                  <w:color w:val="007093" w:themeColor="accent3"/>
                                  <w:sz w:val="18"/>
                                  <w:szCs w:val="18"/>
                                </w:rPr>
                                <w:t xml:space="preserve"> </w:t>
                              </w:r>
                              <w:r w:rsidR="004974BE" w:rsidRPr="003B0B00">
                                <w:rPr>
                                  <w:rFonts w:ascii="Lucida Sans" w:hAnsi="Lucida Sans"/>
                                  <w:sz w:val="18"/>
                                  <w:szCs w:val="18"/>
                                </w:rPr>
                                <w:t>live in rental housing.</w:t>
                              </w:r>
                            </w:p>
                            <w:p w14:paraId="2A7CB63D" w14:textId="77777777" w:rsidR="00FE7BE6" w:rsidRDefault="00FE7BE6" w:rsidP="00FE7BE6">
                              <w:pPr>
                                <w:pStyle w:val="ListParagraph"/>
                                <w:rPr>
                                  <w:rFonts w:ascii="Lucida Sans" w:hAnsi="Lucida Sans"/>
                                  <w:b/>
                                  <w:bCs/>
                                  <w:color w:val="007093" w:themeColor="accent3"/>
                                  <w:sz w:val="18"/>
                                  <w:szCs w:val="18"/>
                                </w:rPr>
                              </w:pPr>
                            </w:p>
                            <w:p w14:paraId="306CA758" w14:textId="7CDE085B" w:rsidR="006051AF" w:rsidRDefault="006051AF" w:rsidP="006051AF">
                              <w:pPr>
                                <w:pStyle w:val="Text"/>
                                <w:numPr>
                                  <w:ilvl w:val="0"/>
                                  <w:numId w:val="11"/>
                                </w:numPr>
                                <w:ind w:left="180" w:hanging="180"/>
                                <w:rPr>
                                  <w:rFonts w:ascii="Lucida Sans" w:hAnsi="Lucida Sans"/>
                                  <w:sz w:val="18"/>
                                  <w:szCs w:val="18"/>
                                </w:rPr>
                              </w:pPr>
                              <w:r w:rsidRPr="00DC2A97">
                                <w:rPr>
                                  <w:rFonts w:ascii="Lucida Sans" w:hAnsi="Lucida Sans"/>
                                  <w:b/>
                                  <w:bCs/>
                                  <w:color w:val="007093" w:themeColor="accent3"/>
                                  <w:sz w:val="18"/>
                                  <w:szCs w:val="18"/>
                                </w:rPr>
                                <w:t>4</w:t>
                              </w:r>
                              <w:r w:rsidR="000B1523">
                                <w:rPr>
                                  <w:rFonts w:ascii="Lucida Sans" w:hAnsi="Lucida Sans"/>
                                  <w:b/>
                                  <w:bCs/>
                                  <w:color w:val="007093" w:themeColor="accent3"/>
                                  <w:sz w:val="18"/>
                                  <w:szCs w:val="18"/>
                                </w:rPr>
                                <w:t>3</w:t>
                              </w:r>
                              <w:r w:rsidRPr="00DC2A97">
                                <w:rPr>
                                  <w:rFonts w:ascii="Lucida Sans" w:hAnsi="Lucida Sans"/>
                                  <w:b/>
                                  <w:bCs/>
                                  <w:color w:val="007093" w:themeColor="accent3"/>
                                  <w:sz w:val="18"/>
                                  <w:szCs w:val="18"/>
                                </w:rPr>
                                <w:t xml:space="preserve">% </w:t>
                              </w:r>
                              <w:r w:rsidR="000B1523">
                                <w:rPr>
                                  <w:rFonts w:ascii="Lucida Sans" w:hAnsi="Lucida Sans"/>
                                  <w:b/>
                                  <w:bCs/>
                                  <w:color w:val="007093" w:themeColor="accent3"/>
                                  <w:sz w:val="18"/>
                                  <w:szCs w:val="18"/>
                                </w:rPr>
                                <w:t>(3</w:t>
                              </w:r>
                              <w:r w:rsidR="00407B6F">
                                <w:rPr>
                                  <w:rFonts w:ascii="Lucida Sans" w:hAnsi="Lucida Sans"/>
                                  <w:b/>
                                  <w:bCs/>
                                  <w:color w:val="007093" w:themeColor="accent3"/>
                                  <w:sz w:val="18"/>
                                  <w:szCs w:val="18"/>
                                </w:rPr>
                                <w:t xml:space="preserve">,736) </w:t>
                              </w:r>
                              <w:r w:rsidRPr="00DC2A97">
                                <w:rPr>
                                  <w:rFonts w:ascii="Lucida Sans" w:hAnsi="Lucida Sans"/>
                                  <w:b/>
                                  <w:bCs/>
                                  <w:color w:val="007093" w:themeColor="accent3"/>
                                  <w:sz w:val="18"/>
                                  <w:szCs w:val="18"/>
                                </w:rPr>
                                <w:t xml:space="preserve">of </w:t>
                              </w:r>
                              <w:r w:rsidR="005A214E">
                                <w:rPr>
                                  <w:rFonts w:ascii="Lucida Sans" w:hAnsi="Lucida Sans"/>
                                  <w:b/>
                                  <w:bCs/>
                                  <w:color w:val="007093" w:themeColor="accent3"/>
                                  <w:sz w:val="18"/>
                                  <w:szCs w:val="18"/>
                                </w:rPr>
                                <w:t>r</w:t>
                              </w:r>
                              <w:r w:rsidRPr="00DC2A97">
                                <w:rPr>
                                  <w:rFonts w:ascii="Lucida Sans" w:hAnsi="Lucida Sans"/>
                                  <w:b/>
                                  <w:bCs/>
                                  <w:color w:val="007093" w:themeColor="accent3"/>
                                  <w:sz w:val="18"/>
                                  <w:szCs w:val="18"/>
                                </w:rPr>
                                <w:t>enter</w:t>
                              </w:r>
                              <w:r w:rsidR="005A214E">
                                <w:rPr>
                                  <w:rFonts w:ascii="Lucida Sans" w:hAnsi="Lucida Sans"/>
                                  <w:b/>
                                  <w:bCs/>
                                  <w:color w:val="007093" w:themeColor="accent3"/>
                                  <w:sz w:val="18"/>
                                  <w:szCs w:val="18"/>
                                </w:rPr>
                                <w:t xml:space="preserve"> h</w:t>
                              </w:r>
                              <w:r w:rsidRPr="00DC2A97">
                                <w:rPr>
                                  <w:rFonts w:ascii="Lucida Sans" w:hAnsi="Lucida Sans"/>
                                  <w:b/>
                                  <w:bCs/>
                                  <w:color w:val="007093" w:themeColor="accent3"/>
                                  <w:sz w:val="18"/>
                                  <w:szCs w:val="18"/>
                                </w:rPr>
                                <w:t>ouseholds,</w:t>
                              </w:r>
                              <w:r w:rsidR="005A214E">
                                <w:rPr>
                                  <w:rFonts w:ascii="Lucida Sans" w:hAnsi="Lucida Sans"/>
                                  <w:b/>
                                  <w:bCs/>
                                  <w:color w:val="007093" w:themeColor="accent3"/>
                                  <w:sz w:val="18"/>
                                  <w:szCs w:val="18"/>
                                </w:rPr>
                                <w:t xml:space="preserve"> </w:t>
                              </w:r>
                              <w:r w:rsidR="005A214E">
                                <w:rPr>
                                  <w:rFonts w:ascii="Lucida Sans" w:hAnsi="Lucida Sans"/>
                                  <w:sz w:val="18"/>
                                  <w:szCs w:val="18"/>
                                </w:rPr>
                                <w:t xml:space="preserve">are </w:t>
                              </w:r>
                              <w:r w:rsidRPr="006051AF">
                                <w:rPr>
                                  <w:rFonts w:ascii="Lucida Sans" w:hAnsi="Lucida Sans"/>
                                  <w:sz w:val="18"/>
                                  <w:szCs w:val="18"/>
                                </w:rPr>
                                <w:t xml:space="preserve">paying more than 30% of their income on housing cost, increasing the risk of residents choosing between paying rent, eating, covering healthcare costs and other critical life and safety needs.   </w:t>
                              </w:r>
                            </w:p>
                            <w:p w14:paraId="504114CE" w14:textId="77777777" w:rsidR="006051AF" w:rsidRDefault="006051AF" w:rsidP="006051AF">
                              <w:pPr>
                                <w:pStyle w:val="ListParagraph"/>
                                <w:ind w:left="180" w:hanging="180"/>
                                <w:rPr>
                                  <w:rFonts w:ascii="Lucida Sans" w:hAnsi="Lucida Sans"/>
                                  <w:sz w:val="18"/>
                                  <w:szCs w:val="18"/>
                                </w:rPr>
                              </w:pPr>
                            </w:p>
                            <w:p w14:paraId="535CA3B9" w14:textId="7469628A" w:rsidR="006051AF" w:rsidRDefault="006051AF" w:rsidP="006051AF">
                              <w:pPr>
                                <w:pStyle w:val="Text"/>
                                <w:numPr>
                                  <w:ilvl w:val="0"/>
                                  <w:numId w:val="11"/>
                                </w:numPr>
                                <w:ind w:left="180" w:hanging="180"/>
                                <w:rPr>
                                  <w:rFonts w:ascii="Lucida Sans" w:hAnsi="Lucida Sans"/>
                                  <w:sz w:val="18"/>
                                  <w:szCs w:val="18"/>
                                </w:rPr>
                              </w:pPr>
                              <w:r w:rsidRPr="00DC2A97">
                                <w:rPr>
                                  <w:rFonts w:ascii="Lucida Sans" w:hAnsi="Lucida Sans"/>
                                  <w:b/>
                                  <w:bCs/>
                                  <w:color w:val="007093" w:themeColor="accent3"/>
                                  <w:sz w:val="18"/>
                                  <w:szCs w:val="18"/>
                                </w:rPr>
                                <w:t xml:space="preserve">Median rent increased </w:t>
                              </w:r>
                              <w:r w:rsidR="007F4291">
                                <w:rPr>
                                  <w:rFonts w:ascii="Lucida Sans" w:hAnsi="Lucida Sans"/>
                                  <w:b/>
                                  <w:bCs/>
                                  <w:color w:val="007093" w:themeColor="accent3"/>
                                  <w:sz w:val="18"/>
                                  <w:szCs w:val="18"/>
                                </w:rPr>
                                <w:t>1</w:t>
                              </w:r>
                              <w:r w:rsidR="006507CE">
                                <w:rPr>
                                  <w:rFonts w:ascii="Lucida Sans" w:hAnsi="Lucida Sans"/>
                                  <w:b/>
                                  <w:bCs/>
                                  <w:color w:val="007093" w:themeColor="accent3"/>
                                  <w:sz w:val="18"/>
                                  <w:szCs w:val="18"/>
                                </w:rPr>
                                <w:t>8</w:t>
                              </w:r>
                              <w:r w:rsidRPr="00DC2A97">
                                <w:rPr>
                                  <w:rFonts w:ascii="Lucida Sans" w:hAnsi="Lucida Sans"/>
                                  <w:b/>
                                  <w:bCs/>
                                  <w:color w:val="007093" w:themeColor="accent3"/>
                                  <w:sz w:val="18"/>
                                  <w:szCs w:val="18"/>
                                </w:rPr>
                                <w:t>% from 2010 to 2018;</w:t>
                              </w:r>
                              <w:r w:rsidRPr="00DC2A97">
                                <w:rPr>
                                  <w:rFonts w:ascii="Lucida Sans" w:hAnsi="Lucida Sans"/>
                                  <w:color w:val="007093" w:themeColor="accent3"/>
                                  <w:sz w:val="18"/>
                                  <w:szCs w:val="18"/>
                                </w:rPr>
                                <w:t xml:space="preserve"> </w:t>
                              </w:r>
                              <w:r w:rsidRPr="006051AF">
                                <w:rPr>
                                  <w:rFonts w:ascii="Lucida Sans" w:hAnsi="Lucida Sans"/>
                                  <w:sz w:val="18"/>
                                  <w:szCs w:val="18"/>
                                </w:rPr>
                                <w:t xml:space="preserve">at the same time there was </w:t>
                              </w:r>
                              <w:r w:rsidR="0075496C">
                                <w:rPr>
                                  <w:rFonts w:ascii="Lucida Sans" w:hAnsi="Lucida Sans"/>
                                  <w:sz w:val="18"/>
                                  <w:szCs w:val="18"/>
                                </w:rPr>
                                <w:t>less available housing</w:t>
                              </w:r>
                              <w:r w:rsidRPr="006051AF">
                                <w:rPr>
                                  <w:rFonts w:ascii="Lucida Sans" w:hAnsi="Lucida Sans"/>
                                  <w:sz w:val="18"/>
                                  <w:szCs w:val="18"/>
                                </w:rPr>
                                <w:t xml:space="preserve"> with a </w:t>
                              </w:r>
                              <w:r w:rsidR="006507CE">
                                <w:rPr>
                                  <w:rFonts w:ascii="Lucida Sans" w:hAnsi="Lucida Sans"/>
                                  <w:sz w:val="18"/>
                                  <w:szCs w:val="18"/>
                                </w:rPr>
                                <w:t>29</w:t>
                              </w:r>
                              <w:r w:rsidRPr="006051AF">
                                <w:rPr>
                                  <w:rFonts w:ascii="Lucida Sans" w:hAnsi="Lucida Sans"/>
                                  <w:sz w:val="18"/>
                                  <w:szCs w:val="18"/>
                                </w:rPr>
                                <w:t>% reduction</w:t>
                              </w:r>
                              <w:r w:rsidR="006507CE">
                                <w:rPr>
                                  <w:rFonts w:ascii="Lucida Sans" w:hAnsi="Lucida Sans"/>
                                  <w:sz w:val="18"/>
                                  <w:szCs w:val="18"/>
                                </w:rPr>
                                <w:t xml:space="preserve"> in the </w:t>
                              </w:r>
                              <w:r w:rsidRPr="006051AF">
                                <w:rPr>
                                  <w:rFonts w:ascii="Lucida Sans" w:hAnsi="Lucida Sans"/>
                                  <w:sz w:val="18"/>
                                  <w:szCs w:val="18"/>
                                </w:rPr>
                                <w:t>vacancy rate</w:t>
                              </w:r>
                              <w:r w:rsidR="006507CE">
                                <w:rPr>
                                  <w:rFonts w:ascii="Lucida Sans" w:hAnsi="Lucida Sans"/>
                                  <w:sz w:val="18"/>
                                  <w:szCs w:val="18"/>
                                </w:rPr>
                                <w:t xml:space="preserve"> from 5.5% to 3.9%.</w:t>
                              </w:r>
                            </w:p>
                            <w:p w14:paraId="5D0C6F0A" w14:textId="77777777" w:rsidR="00F73C96" w:rsidRDefault="00F73C96" w:rsidP="00F73C96">
                              <w:pPr>
                                <w:pStyle w:val="ListParagraph"/>
                                <w:rPr>
                                  <w:rFonts w:ascii="Lucida Sans" w:hAnsi="Lucida Sans"/>
                                  <w:sz w:val="18"/>
                                  <w:szCs w:val="18"/>
                                </w:rPr>
                              </w:pPr>
                            </w:p>
                            <w:p w14:paraId="0B9F8D48" w14:textId="181F54BA" w:rsidR="009B589B" w:rsidRDefault="00F73C96" w:rsidP="009B589B">
                              <w:pPr>
                                <w:pStyle w:val="Text"/>
                                <w:numPr>
                                  <w:ilvl w:val="0"/>
                                  <w:numId w:val="11"/>
                                </w:numPr>
                                <w:ind w:left="180" w:hanging="180"/>
                                <w:rPr>
                                  <w:rFonts w:ascii="Lucida Sans" w:hAnsi="Lucida Sans"/>
                                  <w:sz w:val="18"/>
                                  <w:szCs w:val="18"/>
                                </w:rPr>
                              </w:pPr>
                              <w:r>
                                <w:rPr>
                                  <w:rFonts w:ascii="Lucida Sans" w:hAnsi="Lucida Sans"/>
                                  <w:sz w:val="18"/>
                                  <w:szCs w:val="18"/>
                                </w:rPr>
                                <w:t xml:space="preserve">From 2010 to 2018, </w:t>
                              </w:r>
                              <w:r w:rsidRPr="00F73C96">
                                <w:rPr>
                                  <w:rFonts w:ascii="Lucida Sans" w:hAnsi="Lucida Sans"/>
                                  <w:b/>
                                  <w:bCs/>
                                  <w:color w:val="007093" w:themeColor="accent3"/>
                                  <w:sz w:val="18"/>
                                  <w:szCs w:val="18"/>
                                </w:rPr>
                                <w:t xml:space="preserve">10 </w:t>
                              </w:r>
                              <w:r w:rsidR="00544554">
                                <w:rPr>
                                  <w:rFonts w:ascii="Lucida Sans" w:hAnsi="Lucida Sans"/>
                                  <w:b/>
                                  <w:bCs/>
                                  <w:color w:val="007093" w:themeColor="accent3"/>
                                  <w:sz w:val="18"/>
                                  <w:szCs w:val="18"/>
                                </w:rPr>
                                <w:t>apartment</w:t>
                              </w:r>
                              <w:r w:rsidRPr="00F73C96">
                                <w:rPr>
                                  <w:rFonts w:ascii="Lucida Sans" w:hAnsi="Lucida Sans"/>
                                  <w:b/>
                                  <w:bCs/>
                                  <w:color w:val="007093" w:themeColor="accent3"/>
                                  <w:sz w:val="18"/>
                                  <w:szCs w:val="18"/>
                                </w:rPr>
                                <w:t xml:space="preserve"> properties sold representing 3,456</w:t>
                              </w:r>
                              <w:r w:rsidRPr="00F73C96">
                                <w:rPr>
                                  <w:rFonts w:ascii="Lucida Sans" w:hAnsi="Lucida Sans"/>
                                  <w:color w:val="007093" w:themeColor="accent3"/>
                                  <w:sz w:val="18"/>
                                  <w:szCs w:val="18"/>
                                </w:rPr>
                                <w:t xml:space="preserve"> </w:t>
                              </w:r>
                              <w:r>
                                <w:rPr>
                                  <w:rFonts w:ascii="Lucida Sans" w:hAnsi="Lucida Sans"/>
                                  <w:sz w:val="18"/>
                                  <w:szCs w:val="18"/>
                                </w:rPr>
                                <w:t>units in the City.</w:t>
                              </w:r>
                            </w:p>
                            <w:p w14:paraId="02FBBE5B" w14:textId="77777777" w:rsidR="009B589B" w:rsidRDefault="009B589B" w:rsidP="009B589B">
                              <w:pPr>
                                <w:pStyle w:val="ListParagraph"/>
                                <w:rPr>
                                  <w:rFonts w:ascii="Lucida Sans" w:hAnsi="Lucida Sans"/>
                                  <w:b/>
                                  <w:bCs/>
                                  <w:sz w:val="18"/>
                                  <w:szCs w:val="18"/>
                                </w:rPr>
                              </w:pPr>
                            </w:p>
                            <w:p w14:paraId="343AF833" w14:textId="49BAC3BC" w:rsidR="009B589B" w:rsidRDefault="009B589B" w:rsidP="009B589B">
                              <w:pPr>
                                <w:pStyle w:val="Text"/>
                                <w:numPr>
                                  <w:ilvl w:val="0"/>
                                  <w:numId w:val="11"/>
                                </w:numPr>
                                <w:ind w:left="180" w:hanging="180"/>
                                <w:rPr>
                                  <w:rFonts w:ascii="Lucida Sans" w:hAnsi="Lucida Sans"/>
                                  <w:sz w:val="18"/>
                                  <w:szCs w:val="18"/>
                                </w:rPr>
                              </w:pPr>
                              <w:r w:rsidRPr="009B589B">
                                <w:rPr>
                                  <w:rFonts w:ascii="Lucida Sans" w:hAnsi="Lucida Sans"/>
                                  <w:b/>
                                  <w:bCs/>
                                  <w:color w:val="007093" w:themeColor="accent3"/>
                                  <w:sz w:val="18"/>
                                  <w:szCs w:val="18"/>
                                </w:rPr>
                                <w:t>In-demand jobs in the Twin Cities do not pay enough to afford the median rent or mortgage in Plymouth</w:t>
                              </w:r>
                              <w:r w:rsidRPr="009B589B">
                                <w:rPr>
                                  <w:rFonts w:ascii="Lucida Sans" w:hAnsi="Lucida Sans"/>
                                  <w:b/>
                                  <w:bCs/>
                                  <w:sz w:val="18"/>
                                  <w:szCs w:val="18"/>
                                </w:rPr>
                                <w:t>.</w:t>
                              </w:r>
                              <w:r w:rsidRPr="009B589B">
                                <w:rPr>
                                  <w:rFonts w:ascii="Lucida Sans" w:hAnsi="Lucida Sans"/>
                                  <w:sz w:val="18"/>
                                  <w:szCs w:val="18"/>
                                </w:rPr>
                                <w:t xml:space="preserve"> These include critical workers to support business vitality and resident services such as cashiers, retail workers, personal care aides, nursing assistants, janitors and customer service representatives.</w:t>
                              </w:r>
                            </w:p>
                            <w:p w14:paraId="5406E769" w14:textId="77777777" w:rsidR="006A2B7E" w:rsidRDefault="006A2B7E" w:rsidP="006A2B7E">
                              <w:pPr>
                                <w:pStyle w:val="ListParagraph"/>
                                <w:rPr>
                                  <w:rFonts w:ascii="Lucida Sans" w:hAnsi="Lucida Sans"/>
                                  <w:sz w:val="18"/>
                                  <w:szCs w:val="18"/>
                                </w:rPr>
                              </w:pPr>
                            </w:p>
                            <w:p w14:paraId="29D77EFB" w14:textId="0C85A4A6" w:rsidR="00A50AFC" w:rsidRPr="00855E7D" w:rsidRDefault="00A50AFC" w:rsidP="00A50AFC">
                              <w:pPr>
                                <w:pStyle w:val="Text"/>
                                <w:rPr>
                                  <w:rFonts w:ascii="Lucida Sans" w:hAnsi="Lucida Sans"/>
                                  <w:i/>
                                  <w:iCs/>
                                  <w:sz w:val="16"/>
                                  <w:szCs w:val="16"/>
                                </w:rPr>
                              </w:pPr>
                              <w:r w:rsidRPr="00855E7D">
                                <w:rPr>
                                  <w:rFonts w:ascii="Lucida Sans" w:hAnsi="Lucida Sans"/>
                                  <w:i/>
                                  <w:iCs/>
                                  <w:sz w:val="16"/>
                                  <w:szCs w:val="16"/>
                                </w:rPr>
                                <w:t xml:space="preserve">Sources: Plymouth Maxfield Study, </w:t>
                              </w:r>
                              <w:r>
                                <w:rPr>
                                  <w:rFonts w:ascii="Lucida Sans" w:hAnsi="Lucida Sans"/>
                                  <w:i/>
                                  <w:iCs/>
                                  <w:sz w:val="16"/>
                                  <w:szCs w:val="16"/>
                                </w:rPr>
                                <w:t xml:space="preserve">Plymouth 2040 Comprehensive Plan, MHP’s Plymouth </w:t>
                              </w:r>
                              <w:r w:rsidRPr="00855E7D">
                                <w:rPr>
                                  <w:rFonts w:ascii="Lucida Sans" w:hAnsi="Lucida Sans"/>
                                  <w:i/>
                                  <w:iCs/>
                                  <w:sz w:val="16"/>
                                  <w:szCs w:val="16"/>
                                </w:rPr>
                                <w:t xml:space="preserve">Rental </w:t>
                              </w:r>
                              <w:r>
                                <w:rPr>
                                  <w:rFonts w:ascii="Lucida Sans" w:hAnsi="Lucida Sans"/>
                                  <w:i/>
                                  <w:iCs/>
                                  <w:sz w:val="16"/>
                                  <w:szCs w:val="16"/>
                                </w:rPr>
                                <w:t>Snapshot</w:t>
                              </w:r>
                              <w:r w:rsidRPr="00855E7D">
                                <w:rPr>
                                  <w:rFonts w:ascii="Lucida Sans" w:hAnsi="Lucida Sans"/>
                                  <w:i/>
                                  <w:iCs/>
                                  <w:sz w:val="16"/>
                                  <w:szCs w:val="16"/>
                                </w:rPr>
                                <w:t xml:space="preserve">, </w:t>
                              </w:r>
                              <w:r>
                                <w:rPr>
                                  <w:rFonts w:ascii="Lucida Sans" w:hAnsi="Lucida Sans"/>
                                  <w:i/>
                                  <w:iCs/>
                                  <w:sz w:val="16"/>
                                  <w:szCs w:val="16"/>
                                </w:rPr>
                                <w:t>MHP’s Market Watch; Hennepin County Report</w:t>
                              </w:r>
                            </w:p>
                            <w:p w14:paraId="3519BB53" w14:textId="77777777" w:rsidR="009B589B" w:rsidRPr="006051AF" w:rsidRDefault="009B589B" w:rsidP="009B589B">
                              <w:pPr>
                                <w:pStyle w:val="Text"/>
                                <w:ind w:left="180"/>
                                <w:rPr>
                                  <w:rFonts w:ascii="Lucida Sans" w:hAnsi="Lucida Sans"/>
                                  <w:sz w:val="18"/>
                                  <w:szCs w:val="18"/>
                                </w:rPr>
                              </w:pPr>
                            </w:p>
                            <w:p w14:paraId="53EC68A7" w14:textId="77777777" w:rsidR="00681562" w:rsidRDefault="00681562" w:rsidP="00681562">
                              <w:pPr>
                                <w:rPr>
                                  <w:caps/>
                                  <w:color w:val="E2B80F" w:themeColor="accent1"/>
                                  <w:sz w:val="26"/>
                                  <w:szCs w:val="26"/>
                                </w:rPr>
                              </w:pPr>
                            </w:p>
                          </w:txbxContent>
                        </v:textbox>
                      </v:shape>
                      <w10:wrap type="tight" anchorx="margin"/>
                    </v:group>
                  </w:pict>
                </mc:Fallback>
              </mc:AlternateContent>
            </w:r>
          </w:p>
          <w:p w14:paraId="0F0BAF85" w14:textId="464CD4DA" w:rsidR="00935F8A" w:rsidRPr="00103A75" w:rsidRDefault="00935F8A" w:rsidP="00F8560B">
            <w:pPr>
              <w:pStyle w:val="Text"/>
              <w:rPr>
                <w:rFonts w:ascii="Lucida Sans" w:hAnsi="Lucida Sans"/>
                <w:color w:val="007093" w:themeColor="accent3"/>
                <w:sz w:val="24"/>
                <w:szCs w:val="24"/>
              </w:rPr>
            </w:pPr>
          </w:p>
          <w:p w14:paraId="3161B599" w14:textId="4C026FB7" w:rsidR="00397777" w:rsidRPr="00103A75" w:rsidRDefault="00397777" w:rsidP="007577A6">
            <w:pPr>
              <w:pStyle w:val="Text"/>
              <w:numPr>
                <w:ilvl w:val="0"/>
                <w:numId w:val="11"/>
              </w:numPr>
              <w:spacing w:line="276" w:lineRule="auto"/>
              <w:ind w:left="360"/>
              <w:rPr>
                <w:rFonts w:ascii="Lucida Sans" w:hAnsi="Lucida Sans"/>
                <w:b/>
                <w:bCs/>
                <w:sz w:val="24"/>
                <w:szCs w:val="24"/>
              </w:rPr>
            </w:pPr>
            <w:r w:rsidRPr="00103A75">
              <w:rPr>
                <w:rFonts w:ascii="Lucida Sans" w:hAnsi="Lucida Sans"/>
                <w:b/>
                <w:bCs/>
                <w:sz w:val="24"/>
                <w:szCs w:val="24"/>
              </w:rPr>
              <w:t>Tenant Protection Ordinance:</w:t>
            </w:r>
          </w:p>
          <w:p w14:paraId="1DB35712" w14:textId="36BA285C" w:rsidR="00733CB3" w:rsidRPr="00103A75" w:rsidRDefault="00733CB3" w:rsidP="007577A6">
            <w:pPr>
              <w:pStyle w:val="Text"/>
              <w:spacing w:line="276" w:lineRule="auto"/>
              <w:ind w:left="360"/>
              <w:rPr>
                <w:rFonts w:ascii="Lucida Sans" w:hAnsi="Lucida Sans"/>
                <w:b/>
                <w:bCs/>
                <w:sz w:val="24"/>
                <w:szCs w:val="24"/>
              </w:rPr>
            </w:pPr>
          </w:p>
          <w:p w14:paraId="39FD967A" w14:textId="2F4F4AAA" w:rsidR="00D45FDA" w:rsidRPr="00103A75" w:rsidRDefault="00D45FDA" w:rsidP="007577A6">
            <w:pPr>
              <w:pStyle w:val="Text"/>
              <w:numPr>
                <w:ilvl w:val="1"/>
                <w:numId w:val="11"/>
              </w:numPr>
              <w:spacing w:line="276" w:lineRule="auto"/>
              <w:ind w:left="720"/>
              <w:rPr>
                <w:rFonts w:ascii="Lucida Sans" w:hAnsi="Lucida Sans"/>
                <w:sz w:val="24"/>
                <w:szCs w:val="24"/>
              </w:rPr>
            </w:pPr>
            <w:r w:rsidRPr="00103A75">
              <w:rPr>
                <w:rFonts w:ascii="Lucida Sans" w:hAnsi="Lucida Sans"/>
                <w:b/>
                <w:bCs/>
                <w:color w:val="007093" w:themeColor="accent3"/>
                <w:sz w:val="24"/>
                <w:szCs w:val="24"/>
              </w:rPr>
              <w:t>Goal</w:t>
            </w:r>
            <w:r w:rsidR="00E460E1" w:rsidRPr="00103A75">
              <w:rPr>
                <w:rFonts w:ascii="Lucida Sans" w:hAnsi="Lucida Sans"/>
                <w:b/>
                <w:bCs/>
                <w:color w:val="007093" w:themeColor="accent3"/>
                <w:sz w:val="24"/>
                <w:szCs w:val="24"/>
              </w:rPr>
              <w:t>:</w:t>
            </w:r>
            <w:r w:rsidRPr="00103A75">
              <w:rPr>
                <w:rFonts w:ascii="Lucida Sans" w:hAnsi="Lucida Sans"/>
                <w:color w:val="007093" w:themeColor="accent3"/>
                <w:sz w:val="24"/>
                <w:szCs w:val="24"/>
              </w:rPr>
              <w:t xml:space="preserve">  </w:t>
            </w:r>
            <w:r w:rsidRPr="00103A75">
              <w:rPr>
                <w:rFonts w:ascii="Lucida Sans" w:hAnsi="Lucida Sans"/>
                <w:sz w:val="24"/>
                <w:szCs w:val="24"/>
              </w:rPr>
              <w:t>Protect vulnerable and lower income residents from being displaced due to rent increases without time to find alternate housing and provided an opportunity for residents at risk of losing housing to be connected to housing and social assistance.</w:t>
            </w:r>
          </w:p>
          <w:p w14:paraId="514678B3" w14:textId="0A78DB5C" w:rsidR="00D45FDA" w:rsidRPr="00103A75" w:rsidRDefault="00D45FDA" w:rsidP="007577A6">
            <w:pPr>
              <w:pStyle w:val="Text"/>
              <w:spacing w:line="276" w:lineRule="auto"/>
              <w:ind w:left="720"/>
              <w:rPr>
                <w:rFonts w:ascii="Lucida Sans" w:hAnsi="Lucida Sans"/>
                <w:b/>
                <w:bCs/>
                <w:color w:val="007093" w:themeColor="accent3"/>
                <w:sz w:val="24"/>
                <w:szCs w:val="24"/>
              </w:rPr>
            </w:pPr>
            <w:r w:rsidRPr="00103A75">
              <w:rPr>
                <w:rFonts w:ascii="Lucida Sans" w:hAnsi="Lucida Sans"/>
                <w:b/>
                <w:bCs/>
                <w:color w:val="007093" w:themeColor="accent3"/>
                <w:sz w:val="24"/>
                <w:szCs w:val="24"/>
              </w:rPr>
              <w:t xml:space="preserve"> </w:t>
            </w:r>
          </w:p>
          <w:p w14:paraId="6A62FE1B" w14:textId="64A44BBC" w:rsidR="00184FE7" w:rsidRPr="00103A75" w:rsidRDefault="00D45FDA" w:rsidP="007577A6">
            <w:pPr>
              <w:pStyle w:val="Text"/>
              <w:numPr>
                <w:ilvl w:val="1"/>
                <w:numId w:val="11"/>
              </w:numPr>
              <w:spacing w:line="276" w:lineRule="auto"/>
              <w:ind w:left="720"/>
              <w:rPr>
                <w:rFonts w:ascii="Lucida Sans" w:hAnsi="Lucida Sans"/>
                <w:sz w:val="24"/>
                <w:szCs w:val="24"/>
              </w:rPr>
            </w:pPr>
            <w:r w:rsidRPr="00103A75">
              <w:rPr>
                <w:rFonts w:ascii="Lucida Sans" w:hAnsi="Lucida Sans"/>
                <w:b/>
                <w:bCs/>
                <w:color w:val="007093" w:themeColor="accent3"/>
                <w:sz w:val="24"/>
                <w:szCs w:val="24"/>
              </w:rPr>
              <w:t>Action</w:t>
            </w:r>
            <w:r w:rsidR="00E460E1" w:rsidRPr="00103A75">
              <w:rPr>
                <w:rFonts w:ascii="Lucida Sans" w:hAnsi="Lucida Sans"/>
                <w:b/>
                <w:bCs/>
                <w:color w:val="007093" w:themeColor="accent3"/>
                <w:sz w:val="24"/>
                <w:szCs w:val="24"/>
              </w:rPr>
              <w:t>:</w:t>
            </w:r>
            <w:r w:rsidRPr="00103A75">
              <w:rPr>
                <w:rFonts w:ascii="Lucida Sans" w:hAnsi="Lucida Sans"/>
                <w:color w:val="007093" w:themeColor="accent3"/>
                <w:sz w:val="24"/>
                <w:szCs w:val="24"/>
              </w:rPr>
              <w:t xml:space="preserve"> </w:t>
            </w:r>
            <w:r w:rsidR="00C32152" w:rsidRPr="00103A75">
              <w:rPr>
                <w:rFonts w:ascii="Lucida Sans" w:hAnsi="Lucida Sans"/>
                <w:sz w:val="24"/>
                <w:szCs w:val="24"/>
              </w:rPr>
              <w:t xml:space="preserve">Consider adoption of </w:t>
            </w:r>
            <w:r w:rsidR="00C80156" w:rsidRPr="00103A75">
              <w:rPr>
                <w:rFonts w:ascii="Lucida Sans" w:hAnsi="Lucida Sans"/>
                <w:sz w:val="24"/>
                <w:szCs w:val="24"/>
              </w:rPr>
              <w:t>a tenant</w:t>
            </w:r>
            <w:r w:rsidR="00397777" w:rsidRPr="00103A75">
              <w:rPr>
                <w:rFonts w:ascii="Lucida Sans" w:hAnsi="Lucida Sans"/>
                <w:sz w:val="24"/>
                <w:szCs w:val="24"/>
              </w:rPr>
              <w:t xml:space="preserve"> protection ordinance </w:t>
            </w:r>
            <w:r w:rsidR="00C32152" w:rsidRPr="00103A75">
              <w:rPr>
                <w:rFonts w:ascii="Lucida Sans" w:hAnsi="Lucida Sans"/>
                <w:sz w:val="24"/>
                <w:szCs w:val="24"/>
              </w:rPr>
              <w:t xml:space="preserve">that </w:t>
            </w:r>
            <w:r w:rsidR="00397777" w:rsidRPr="00103A75">
              <w:rPr>
                <w:rFonts w:ascii="Lucida Sans" w:hAnsi="Lucida Sans"/>
                <w:sz w:val="24"/>
                <w:szCs w:val="24"/>
              </w:rPr>
              <w:t xml:space="preserve">would </w:t>
            </w:r>
            <w:r w:rsidR="00C32152" w:rsidRPr="00103A75">
              <w:rPr>
                <w:rFonts w:ascii="Lucida Sans" w:hAnsi="Lucida Sans"/>
                <w:sz w:val="24"/>
                <w:szCs w:val="24"/>
              </w:rPr>
              <w:t xml:space="preserve">outline </w:t>
            </w:r>
            <w:r w:rsidR="00397777" w:rsidRPr="00103A75">
              <w:rPr>
                <w:rFonts w:ascii="Lucida Sans" w:hAnsi="Lucida Sans"/>
                <w:sz w:val="24"/>
                <w:szCs w:val="24"/>
              </w:rPr>
              <w:t>require</w:t>
            </w:r>
            <w:r w:rsidR="00C32152" w:rsidRPr="00103A75">
              <w:rPr>
                <w:rFonts w:ascii="Lucida Sans" w:hAnsi="Lucida Sans"/>
                <w:sz w:val="24"/>
                <w:szCs w:val="24"/>
              </w:rPr>
              <w:t>ments to protect tenants</w:t>
            </w:r>
            <w:r w:rsidR="00C80156" w:rsidRPr="00103A75">
              <w:rPr>
                <w:rFonts w:ascii="Lucida Sans" w:hAnsi="Lucida Sans"/>
                <w:sz w:val="24"/>
                <w:szCs w:val="24"/>
              </w:rPr>
              <w:t xml:space="preserve"> from being displaced when </w:t>
            </w:r>
            <w:r w:rsidR="00C32152" w:rsidRPr="00103A75">
              <w:rPr>
                <w:rFonts w:ascii="Lucida Sans" w:hAnsi="Lucida Sans"/>
                <w:sz w:val="24"/>
                <w:szCs w:val="24"/>
              </w:rPr>
              <w:t xml:space="preserve">properties change ownership.  </w:t>
            </w:r>
            <w:r w:rsidR="00C80156" w:rsidRPr="00103A75">
              <w:rPr>
                <w:rFonts w:ascii="Lucida Sans" w:hAnsi="Lucida Sans"/>
                <w:sz w:val="24"/>
                <w:szCs w:val="24"/>
              </w:rPr>
              <w:t>Best practices include</w:t>
            </w:r>
            <w:r w:rsidR="00893B51" w:rsidRPr="00103A75">
              <w:rPr>
                <w:rFonts w:ascii="Lucida Sans" w:hAnsi="Lucida Sans"/>
                <w:sz w:val="24"/>
                <w:szCs w:val="24"/>
              </w:rPr>
              <w:t xml:space="preserve"> providing </w:t>
            </w:r>
            <w:r w:rsidR="00397777" w:rsidRPr="00103A75">
              <w:rPr>
                <w:rFonts w:ascii="Lucida Sans" w:hAnsi="Lucida Sans"/>
                <w:sz w:val="24"/>
                <w:szCs w:val="24"/>
              </w:rPr>
              <w:t>tenants a three (or longer) months period where there is a pause on rent increase</w:t>
            </w:r>
            <w:r w:rsidR="00A5249D">
              <w:rPr>
                <w:rFonts w:ascii="Lucida Sans" w:hAnsi="Lucida Sans"/>
                <w:sz w:val="24"/>
                <w:szCs w:val="24"/>
              </w:rPr>
              <w:t>s</w:t>
            </w:r>
            <w:r w:rsidR="00397777" w:rsidRPr="00103A75">
              <w:rPr>
                <w:rFonts w:ascii="Lucida Sans" w:hAnsi="Lucida Sans"/>
                <w:sz w:val="24"/>
                <w:szCs w:val="24"/>
              </w:rPr>
              <w:t xml:space="preserve">, tenant re-screening, and non-renewal of leases without cause.  </w:t>
            </w:r>
            <w:r w:rsidR="00325A8E" w:rsidRPr="00103A75">
              <w:rPr>
                <w:rFonts w:ascii="Lucida Sans" w:hAnsi="Lucida Sans"/>
                <w:sz w:val="24"/>
                <w:szCs w:val="24"/>
              </w:rPr>
              <w:t xml:space="preserve">An ordinance can spell out options where a </w:t>
            </w:r>
            <w:r w:rsidR="00397777" w:rsidRPr="00103A75">
              <w:rPr>
                <w:rFonts w:ascii="Lucida Sans" w:hAnsi="Lucida Sans"/>
                <w:sz w:val="24"/>
                <w:szCs w:val="24"/>
              </w:rPr>
              <w:t>new owner chooses or does not comply with the pause</w:t>
            </w:r>
            <w:r w:rsidR="00F52F9C" w:rsidRPr="00103A75">
              <w:rPr>
                <w:rFonts w:ascii="Lucida Sans" w:hAnsi="Lucida Sans"/>
                <w:sz w:val="24"/>
                <w:szCs w:val="24"/>
              </w:rPr>
              <w:t xml:space="preserve"> that can include a </w:t>
            </w:r>
            <w:r w:rsidR="00397777" w:rsidRPr="00103A75">
              <w:rPr>
                <w:rFonts w:ascii="Lucida Sans" w:hAnsi="Lucida Sans"/>
                <w:sz w:val="24"/>
                <w:szCs w:val="24"/>
              </w:rPr>
              <w:t>require</w:t>
            </w:r>
            <w:r w:rsidR="00F52F9C" w:rsidRPr="00103A75">
              <w:rPr>
                <w:rFonts w:ascii="Lucida Sans" w:hAnsi="Lucida Sans"/>
                <w:sz w:val="24"/>
                <w:szCs w:val="24"/>
              </w:rPr>
              <w:t xml:space="preserve">ment </w:t>
            </w:r>
            <w:r w:rsidR="00397777" w:rsidRPr="00103A75">
              <w:rPr>
                <w:rFonts w:ascii="Lucida Sans" w:hAnsi="Lucida Sans"/>
                <w:sz w:val="24"/>
                <w:szCs w:val="24"/>
              </w:rPr>
              <w:t xml:space="preserve">to pay relocation benefits to tenants. </w:t>
            </w:r>
          </w:p>
          <w:p w14:paraId="03418C0D" w14:textId="03536173" w:rsidR="00FA4EE8" w:rsidRPr="00103A75" w:rsidRDefault="00FA4EE8" w:rsidP="00FA4EE8">
            <w:pPr>
              <w:pStyle w:val="Text"/>
              <w:rPr>
                <w:rFonts w:ascii="Lucida Sans" w:hAnsi="Lucida Sans"/>
                <w:sz w:val="24"/>
                <w:szCs w:val="24"/>
              </w:rPr>
            </w:pPr>
          </w:p>
          <w:p w14:paraId="1702DB4C" w14:textId="103BFDD6" w:rsidR="0028385F" w:rsidRPr="00103A75" w:rsidRDefault="000542B6" w:rsidP="007577A6">
            <w:pPr>
              <w:pStyle w:val="Text"/>
              <w:numPr>
                <w:ilvl w:val="0"/>
                <w:numId w:val="11"/>
              </w:numPr>
              <w:spacing w:line="276" w:lineRule="auto"/>
              <w:ind w:left="360"/>
              <w:rPr>
                <w:rFonts w:ascii="Lucida Sans" w:hAnsi="Lucida Sans"/>
                <w:i/>
                <w:iCs/>
                <w:sz w:val="24"/>
                <w:szCs w:val="24"/>
              </w:rPr>
            </w:pPr>
            <w:r w:rsidRPr="00103A75">
              <w:rPr>
                <w:rFonts w:ascii="Lucida Sans" w:hAnsi="Lucida Sans"/>
                <w:b/>
                <w:bCs/>
                <w:sz w:val="24"/>
                <w:szCs w:val="24"/>
              </w:rPr>
              <w:lastRenderedPageBreak/>
              <w:t xml:space="preserve">Local </w:t>
            </w:r>
            <w:r w:rsidR="00C746EB" w:rsidRPr="00103A75">
              <w:rPr>
                <w:rFonts w:ascii="Lucida Sans" w:hAnsi="Lucida Sans"/>
                <w:b/>
                <w:bCs/>
                <w:sz w:val="24"/>
                <w:szCs w:val="24"/>
              </w:rPr>
              <w:t xml:space="preserve">4d </w:t>
            </w:r>
            <w:r w:rsidR="00C94D47" w:rsidRPr="00103A75">
              <w:rPr>
                <w:rFonts w:ascii="Lucida Sans" w:hAnsi="Lucida Sans"/>
                <w:b/>
                <w:bCs/>
                <w:sz w:val="24"/>
                <w:szCs w:val="24"/>
              </w:rPr>
              <w:t>Affordable</w:t>
            </w:r>
            <w:r w:rsidR="007329C9" w:rsidRPr="00103A75">
              <w:rPr>
                <w:rFonts w:ascii="Lucida Sans" w:hAnsi="Lucida Sans"/>
                <w:b/>
                <w:bCs/>
                <w:sz w:val="24"/>
                <w:szCs w:val="24"/>
              </w:rPr>
              <w:t xml:space="preserve"> Housing Incentive</w:t>
            </w:r>
            <w:r w:rsidR="00C746EB" w:rsidRPr="00103A75">
              <w:rPr>
                <w:rFonts w:ascii="Lucida Sans" w:hAnsi="Lucida Sans"/>
                <w:sz w:val="24"/>
                <w:szCs w:val="24"/>
              </w:rPr>
              <w:t xml:space="preserve"> </w:t>
            </w:r>
          </w:p>
          <w:p w14:paraId="5B7A809F" w14:textId="7D17BEB3" w:rsidR="00733CB3" w:rsidRPr="00103A75" w:rsidRDefault="00733CB3" w:rsidP="007577A6">
            <w:pPr>
              <w:pStyle w:val="Text"/>
              <w:spacing w:line="276" w:lineRule="auto"/>
              <w:ind w:left="720"/>
              <w:rPr>
                <w:rFonts w:ascii="Lucida Sans" w:hAnsi="Lucida Sans"/>
                <w:i/>
                <w:iCs/>
                <w:sz w:val="24"/>
                <w:szCs w:val="24"/>
              </w:rPr>
            </w:pPr>
          </w:p>
          <w:p w14:paraId="6312DF73" w14:textId="76F292E5" w:rsidR="007E09EC" w:rsidRPr="00103A75" w:rsidRDefault="007E09EC" w:rsidP="007577A6">
            <w:pPr>
              <w:pStyle w:val="Text"/>
              <w:numPr>
                <w:ilvl w:val="1"/>
                <w:numId w:val="11"/>
              </w:numPr>
              <w:spacing w:line="276" w:lineRule="auto"/>
              <w:ind w:left="720"/>
              <w:rPr>
                <w:rFonts w:ascii="Lucida Sans" w:hAnsi="Lucida Sans"/>
                <w:sz w:val="24"/>
                <w:szCs w:val="24"/>
              </w:rPr>
            </w:pPr>
            <w:r w:rsidRPr="00103A75">
              <w:rPr>
                <w:rFonts w:ascii="Lucida Sans" w:hAnsi="Lucida Sans"/>
                <w:b/>
                <w:bCs/>
                <w:color w:val="007093" w:themeColor="accent3"/>
                <w:sz w:val="24"/>
                <w:szCs w:val="24"/>
              </w:rPr>
              <w:t>Goal</w:t>
            </w:r>
            <w:r w:rsidR="00E460E1" w:rsidRPr="00103A75">
              <w:rPr>
                <w:rFonts w:ascii="Lucida Sans" w:hAnsi="Lucida Sans"/>
                <w:b/>
                <w:bCs/>
                <w:color w:val="007093" w:themeColor="accent3"/>
                <w:sz w:val="24"/>
                <w:szCs w:val="24"/>
              </w:rPr>
              <w:t>:</w:t>
            </w:r>
            <w:r w:rsidRPr="00103A75">
              <w:rPr>
                <w:rFonts w:ascii="Lucida Sans" w:hAnsi="Lucida Sans"/>
                <w:color w:val="007093" w:themeColor="accent3"/>
                <w:sz w:val="24"/>
                <w:szCs w:val="24"/>
              </w:rPr>
              <w:t xml:space="preserve"> </w:t>
            </w:r>
            <w:r w:rsidR="00E460E1" w:rsidRPr="00103A75">
              <w:rPr>
                <w:rFonts w:ascii="Lucida Sans" w:hAnsi="Lucida Sans"/>
                <w:color w:val="007093" w:themeColor="accent3"/>
                <w:sz w:val="24"/>
                <w:szCs w:val="24"/>
              </w:rPr>
              <w:t xml:space="preserve"> </w:t>
            </w:r>
            <w:r w:rsidRPr="00103A75">
              <w:rPr>
                <w:rFonts w:ascii="Lucida Sans" w:hAnsi="Lucida Sans"/>
                <w:sz w:val="24"/>
                <w:szCs w:val="24"/>
              </w:rPr>
              <w:t xml:space="preserve">Protect vulnerable and lower income residents by preserving existing </w:t>
            </w:r>
            <w:r w:rsidR="004A41CF">
              <w:rPr>
                <w:rFonts w:ascii="Lucida Sans" w:hAnsi="Lucida Sans"/>
                <w:sz w:val="24"/>
                <w:szCs w:val="24"/>
              </w:rPr>
              <w:t xml:space="preserve">unsubsidized </w:t>
            </w:r>
            <w:r w:rsidRPr="00103A75">
              <w:rPr>
                <w:rFonts w:ascii="Lucida Sans" w:hAnsi="Lucida Sans"/>
                <w:sz w:val="24"/>
                <w:szCs w:val="24"/>
              </w:rPr>
              <w:t>affordable rental units in exchange for a lower tax applied to those units. In many case</w:t>
            </w:r>
            <w:r w:rsidR="004A41CF">
              <w:rPr>
                <w:rFonts w:ascii="Lucida Sans" w:hAnsi="Lucida Sans"/>
                <w:sz w:val="24"/>
                <w:szCs w:val="24"/>
              </w:rPr>
              <w:t>s</w:t>
            </w:r>
            <w:r w:rsidRPr="00103A75">
              <w:rPr>
                <w:rFonts w:ascii="Lucida Sans" w:hAnsi="Lucida Sans"/>
                <w:sz w:val="24"/>
                <w:szCs w:val="24"/>
              </w:rPr>
              <w:t xml:space="preserve">, existing properties are already providing rents at or below 60% of the area median income.  However, those units are most at risk of rent escalation as vacancy rates lower and the availability of lower rental housing is reduced.  </w:t>
            </w:r>
          </w:p>
          <w:p w14:paraId="08F710CB" w14:textId="2EEA5FB1" w:rsidR="007E09EC" w:rsidRPr="00103A75" w:rsidRDefault="007E09EC" w:rsidP="007577A6">
            <w:pPr>
              <w:pStyle w:val="Text"/>
              <w:spacing w:line="276" w:lineRule="auto"/>
              <w:ind w:left="720"/>
              <w:rPr>
                <w:rFonts w:ascii="Lucida Sans" w:hAnsi="Lucida Sans"/>
                <w:sz w:val="24"/>
                <w:szCs w:val="24"/>
              </w:rPr>
            </w:pPr>
          </w:p>
          <w:p w14:paraId="0C916A98" w14:textId="5351EA57" w:rsidR="0061469B" w:rsidRPr="00103A75" w:rsidRDefault="00467954" w:rsidP="007577A6">
            <w:pPr>
              <w:pStyle w:val="Text"/>
              <w:numPr>
                <w:ilvl w:val="1"/>
                <w:numId w:val="11"/>
              </w:numPr>
              <w:spacing w:line="276" w:lineRule="auto"/>
              <w:ind w:left="720"/>
              <w:rPr>
                <w:rFonts w:ascii="Lucida Sans" w:hAnsi="Lucida Sans"/>
                <w:i/>
                <w:iCs/>
                <w:sz w:val="24"/>
                <w:szCs w:val="24"/>
              </w:rPr>
            </w:pPr>
            <w:r w:rsidRPr="00103A75">
              <w:rPr>
                <w:rFonts w:ascii="Lucida Sans" w:hAnsi="Lucida Sans"/>
                <w:b/>
                <w:bCs/>
                <w:color w:val="007093" w:themeColor="accent3"/>
                <w:sz w:val="24"/>
                <w:szCs w:val="24"/>
              </w:rPr>
              <w:t>Action</w:t>
            </w:r>
            <w:r w:rsidR="00E460E1" w:rsidRPr="00103A75">
              <w:rPr>
                <w:rFonts w:ascii="Lucida Sans" w:hAnsi="Lucida Sans"/>
                <w:b/>
                <w:bCs/>
                <w:color w:val="007093" w:themeColor="accent3"/>
                <w:sz w:val="24"/>
                <w:szCs w:val="24"/>
              </w:rPr>
              <w:t>:</w:t>
            </w:r>
            <w:r w:rsidRPr="00103A75">
              <w:rPr>
                <w:rFonts w:ascii="Lucida Sans" w:hAnsi="Lucida Sans"/>
                <w:color w:val="007093" w:themeColor="accent3"/>
                <w:sz w:val="24"/>
                <w:szCs w:val="24"/>
              </w:rPr>
              <w:t xml:space="preserve">  </w:t>
            </w:r>
            <w:r w:rsidR="0061469B" w:rsidRPr="00103A75">
              <w:rPr>
                <w:rFonts w:ascii="Lucida Sans" w:hAnsi="Lucida Sans"/>
                <w:sz w:val="24"/>
                <w:szCs w:val="24"/>
              </w:rPr>
              <w:t xml:space="preserve">Evaluate adoption of a local 4d Affordable Housing Incentive that </w:t>
            </w:r>
            <w:r w:rsidR="00D341E7" w:rsidRPr="00103A75">
              <w:rPr>
                <w:rFonts w:ascii="Lucida Sans" w:hAnsi="Lucida Sans"/>
                <w:sz w:val="24"/>
                <w:szCs w:val="24"/>
              </w:rPr>
              <w:t xml:space="preserve">would </w:t>
            </w:r>
            <w:r w:rsidR="0061469B" w:rsidRPr="00103A75">
              <w:rPr>
                <w:rFonts w:ascii="Lucida Sans" w:hAnsi="Lucida Sans"/>
                <w:sz w:val="24"/>
                <w:szCs w:val="24"/>
              </w:rPr>
              <w:t xml:space="preserve">provide qualifying </w:t>
            </w:r>
            <w:r w:rsidR="0061469B" w:rsidRPr="00103A75">
              <w:rPr>
                <w:rFonts w:ascii="Lucida Sans" w:hAnsi="Lucida Sans"/>
                <w:b/>
                <w:bCs/>
                <w:sz w:val="24"/>
                <w:szCs w:val="24"/>
              </w:rPr>
              <w:t>existing rental property owners</w:t>
            </w:r>
            <w:r w:rsidR="0061469B" w:rsidRPr="00103A75">
              <w:rPr>
                <w:rFonts w:ascii="Lucida Sans" w:hAnsi="Lucida Sans"/>
                <w:sz w:val="24"/>
                <w:szCs w:val="24"/>
              </w:rPr>
              <w:t xml:space="preserve"> a rate reduction in property taxes from the current 1.25% to .75% per MN Statute</w:t>
            </w:r>
            <w:r w:rsidR="00CA51A4" w:rsidRPr="00103A75">
              <w:rPr>
                <w:rFonts w:ascii="Lucida Sans" w:hAnsi="Lucida Sans"/>
                <w:color w:val="222222"/>
                <w:sz w:val="24"/>
                <w:szCs w:val="24"/>
                <w:shd w:val="clear" w:color="auto" w:fill="FFFFFF"/>
              </w:rPr>
              <w:t xml:space="preserve"> </w:t>
            </w:r>
            <w:r w:rsidR="00CA51A4" w:rsidRPr="00103A75">
              <w:rPr>
                <w:rFonts w:ascii="Lucida Sans" w:hAnsi="Lucida Sans"/>
                <w:sz w:val="24"/>
                <w:szCs w:val="24"/>
              </w:rPr>
              <w:t>273.128</w:t>
            </w:r>
            <w:r w:rsidR="00FD5C34" w:rsidRPr="00103A75">
              <w:rPr>
                <w:rFonts w:ascii="Lucida Sans" w:hAnsi="Lucida Sans"/>
                <w:sz w:val="24"/>
                <w:szCs w:val="24"/>
              </w:rPr>
              <w:t xml:space="preserve"> for qualifying rent </w:t>
            </w:r>
            <w:r w:rsidR="006E5092" w:rsidRPr="00103A75">
              <w:rPr>
                <w:rFonts w:ascii="Lucida Sans" w:hAnsi="Lucida Sans"/>
                <w:sz w:val="24"/>
                <w:szCs w:val="24"/>
              </w:rPr>
              <w:t>restricted units</w:t>
            </w:r>
            <w:r w:rsidR="00E53422" w:rsidRPr="00103A75">
              <w:rPr>
                <w:rFonts w:ascii="Lucida Sans" w:hAnsi="Lucida Sans"/>
                <w:sz w:val="24"/>
                <w:szCs w:val="24"/>
              </w:rPr>
              <w:t xml:space="preserve">.  </w:t>
            </w:r>
            <w:r w:rsidR="0061469B" w:rsidRPr="00103A75">
              <w:rPr>
                <w:rFonts w:ascii="Lucida Sans" w:hAnsi="Lucida Sans"/>
                <w:sz w:val="24"/>
                <w:szCs w:val="24"/>
              </w:rPr>
              <w:t xml:space="preserve"> </w:t>
            </w:r>
            <w:r w:rsidR="00D37469" w:rsidRPr="00103A75">
              <w:rPr>
                <w:rFonts w:ascii="Lucida Sans" w:hAnsi="Lucida Sans"/>
                <w:sz w:val="24"/>
                <w:szCs w:val="24"/>
              </w:rPr>
              <w:t xml:space="preserve">Per </w:t>
            </w:r>
            <w:r w:rsidR="002D1E7D" w:rsidRPr="00103A75">
              <w:rPr>
                <w:rFonts w:ascii="Lucida Sans" w:hAnsi="Lucida Sans"/>
                <w:sz w:val="24"/>
                <w:szCs w:val="24"/>
              </w:rPr>
              <w:t>the state s</w:t>
            </w:r>
            <w:r w:rsidR="00D37469" w:rsidRPr="00103A75">
              <w:rPr>
                <w:rFonts w:ascii="Lucida Sans" w:hAnsi="Lucida Sans"/>
                <w:sz w:val="24"/>
                <w:szCs w:val="24"/>
              </w:rPr>
              <w:t xml:space="preserve">tatute </w:t>
            </w:r>
            <w:r w:rsidR="009508B3" w:rsidRPr="00103A75">
              <w:rPr>
                <w:rFonts w:ascii="Lucida Sans" w:hAnsi="Lucida Sans"/>
                <w:sz w:val="24"/>
                <w:szCs w:val="24"/>
              </w:rPr>
              <w:t xml:space="preserve">a minimum of 20% of the total units </w:t>
            </w:r>
            <w:r w:rsidR="00127819" w:rsidRPr="00103A75">
              <w:rPr>
                <w:rFonts w:ascii="Lucida Sans" w:hAnsi="Lucida Sans"/>
                <w:sz w:val="24"/>
                <w:szCs w:val="24"/>
              </w:rPr>
              <w:t xml:space="preserve">would </w:t>
            </w:r>
            <w:r w:rsidR="00A33FCD" w:rsidRPr="00103A75">
              <w:rPr>
                <w:rFonts w:ascii="Lucida Sans" w:hAnsi="Lucida Sans"/>
                <w:sz w:val="24"/>
                <w:szCs w:val="24"/>
              </w:rPr>
              <w:t xml:space="preserve">need to </w:t>
            </w:r>
            <w:r w:rsidR="00127819" w:rsidRPr="00103A75">
              <w:rPr>
                <w:rFonts w:ascii="Lucida Sans" w:hAnsi="Lucida Sans"/>
                <w:sz w:val="24"/>
                <w:szCs w:val="24"/>
              </w:rPr>
              <w:t xml:space="preserve">have </w:t>
            </w:r>
            <w:r w:rsidR="00A45401" w:rsidRPr="00103A75">
              <w:rPr>
                <w:rFonts w:ascii="Lucida Sans" w:hAnsi="Lucida Sans"/>
                <w:sz w:val="24"/>
                <w:szCs w:val="24"/>
              </w:rPr>
              <w:t>r</w:t>
            </w:r>
            <w:r w:rsidR="00D274C2" w:rsidRPr="00103A75">
              <w:rPr>
                <w:rFonts w:ascii="Lucida Sans" w:hAnsi="Lucida Sans"/>
                <w:sz w:val="24"/>
                <w:szCs w:val="24"/>
              </w:rPr>
              <w:t xml:space="preserve">ent and income restrictions </w:t>
            </w:r>
            <w:r w:rsidR="00127819" w:rsidRPr="00103A75">
              <w:rPr>
                <w:rFonts w:ascii="Lucida Sans" w:hAnsi="Lucida Sans"/>
                <w:sz w:val="24"/>
                <w:szCs w:val="24"/>
              </w:rPr>
              <w:t xml:space="preserve">for those </w:t>
            </w:r>
            <w:r w:rsidR="00D274C2" w:rsidRPr="00103A75">
              <w:rPr>
                <w:rFonts w:ascii="Lucida Sans" w:hAnsi="Lucida Sans"/>
                <w:sz w:val="24"/>
                <w:szCs w:val="24"/>
              </w:rPr>
              <w:t xml:space="preserve">at or below 60% </w:t>
            </w:r>
            <w:r w:rsidR="00127819" w:rsidRPr="00103A75">
              <w:rPr>
                <w:rFonts w:ascii="Lucida Sans" w:hAnsi="Lucida Sans"/>
                <w:sz w:val="24"/>
                <w:szCs w:val="24"/>
              </w:rPr>
              <w:t xml:space="preserve">of the current </w:t>
            </w:r>
            <w:r w:rsidR="00A36CF9" w:rsidRPr="00103A75">
              <w:rPr>
                <w:rFonts w:ascii="Lucida Sans" w:hAnsi="Lucida Sans"/>
                <w:sz w:val="24"/>
                <w:szCs w:val="24"/>
              </w:rPr>
              <w:t>area</w:t>
            </w:r>
            <w:r w:rsidR="00D274C2" w:rsidRPr="00103A75">
              <w:rPr>
                <w:rFonts w:ascii="Lucida Sans" w:hAnsi="Lucida Sans"/>
                <w:sz w:val="24"/>
                <w:szCs w:val="24"/>
              </w:rPr>
              <w:t xml:space="preserve"> </w:t>
            </w:r>
            <w:r w:rsidR="00A36CF9" w:rsidRPr="00103A75">
              <w:rPr>
                <w:rFonts w:ascii="Lucida Sans" w:hAnsi="Lucida Sans"/>
                <w:sz w:val="24"/>
                <w:szCs w:val="24"/>
              </w:rPr>
              <w:t>m</w:t>
            </w:r>
            <w:r w:rsidR="00D274C2" w:rsidRPr="00103A75">
              <w:rPr>
                <w:rFonts w:ascii="Lucida Sans" w:hAnsi="Lucida Sans"/>
                <w:sz w:val="24"/>
                <w:szCs w:val="24"/>
              </w:rPr>
              <w:t xml:space="preserve">edian </w:t>
            </w:r>
            <w:r w:rsidRPr="00103A75">
              <w:rPr>
                <w:rFonts w:ascii="Lucida Sans" w:hAnsi="Lucida Sans"/>
                <w:sz w:val="24"/>
                <w:szCs w:val="24"/>
              </w:rPr>
              <w:t>i</w:t>
            </w:r>
            <w:r w:rsidR="00D274C2" w:rsidRPr="00103A75">
              <w:rPr>
                <w:rFonts w:ascii="Lucida Sans" w:hAnsi="Lucida Sans"/>
                <w:sz w:val="24"/>
                <w:szCs w:val="24"/>
              </w:rPr>
              <w:t>ncome</w:t>
            </w:r>
            <w:r w:rsidR="00A36CF9" w:rsidRPr="00103A75">
              <w:rPr>
                <w:rFonts w:ascii="Lucida Sans" w:hAnsi="Lucida Sans"/>
                <w:sz w:val="24"/>
                <w:szCs w:val="24"/>
              </w:rPr>
              <w:t xml:space="preserve"> to be eligible for the reduced tax rate on those units. </w:t>
            </w:r>
            <w:r w:rsidR="00020366" w:rsidRPr="00103A75">
              <w:rPr>
                <w:rFonts w:ascii="Lucida Sans" w:hAnsi="Lucida Sans"/>
                <w:i/>
                <w:iCs/>
                <w:sz w:val="24"/>
                <w:szCs w:val="24"/>
              </w:rPr>
              <w:t xml:space="preserve"> </w:t>
            </w:r>
            <w:r w:rsidR="0061469B" w:rsidRPr="00103A75">
              <w:rPr>
                <w:rFonts w:ascii="Lucida Sans" w:hAnsi="Lucida Sans"/>
                <w:sz w:val="24"/>
                <w:szCs w:val="24"/>
              </w:rPr>
              <w:t>To trigger the program, the HRA</w:t>
            </w:r>
            <w:r w:rsidR="009C2A34" w:rsidRPr="00103A75">
              <w:rPr>
                <w:rFonts w:ascii="Lucida Sans" w:hAnsi="Lucida Sans"/>
                <w:sz w:val="24"/>
                <w:szCs w:val="24"/>
              </w:rPr>
              <w:t xml:space="preserve">, as the local unit of government, would </w:t>
            </w:r>
            <w:r w:rsidR="0061469B" w:rsidRPr="00103A75">
              <w:rPr>
                <w:rFonts w:ascii="Lucida Sans" w:hAnsi="Lucida Sans"/>
                <w:sz w:val="24"/>
                <w:szCs w:val="24"/>
              </w:rPr>
              <w:t>provide nominal financial assistance to the property owner who then enters into a development agreement which outlines the rent restrictions and terms</w:t>
            </w:r>
            <w:r w:rsidR="003A5742" w:rsidRPr="00103A75">
              <w:rPr>
                <w:rFonts w:ascii="Lucida Sans" w:hAnsi="Lucida Sans"/>
                <w:sz w:val="24"/>
                <w:szCs w:val="24"/>
              </w:rPr>
              <w:t xml:space="preserve">.  </w:t>
            </w:r>
            <w:r w:rsidR="0061469B" w:rsidRPr="00103A75">
              <w:rPr>
                <w:rFonts w:ascii="Lucida Sans" w:hAnsi="Lucida Sans"/>
                <w:sz w:val="24"/>
                <w:szCs w:val="24"/>
              </w:rPr>
              <w:t xml:space="preserve"> </w:t>
            </w:r>
            <w:r w:rsidR="003A5742" w:rsidRPr="00103A75">
              <w:rPr>
                <w:rFonts w:ascii="Lucida Sans" w:hAnsi="Lucida Sans"/>
                <w:sz w:val="24"/>
                <w:szCs w:val="24"/>
              </w:rPr>
              <w:t>The total amount of the reduction would be evidenced by a document recorded against the property</w:t>
            </w:r>
            <w:r w:rsidR="0061469B" w:rsidRPr="00103A75">
              <w:rPr>
                <w:rFonts w:ascii="Lucida Sans" w:hAnsi="Lucida Sans"/>
                <w:sz w:val="24"/>
                <w:szCs w:val="24"/>
              </w:rPr>
              <w:t>.</w:t>
            </w:r>
          </w:p>
          <w:p w14:paraId="2341882F" w14:textId="77777777" w:rsidR="00184FE7" w:rsidRPr="00103A75" w:rsidRDefault="00184FE7" w:rsidP="007577A6">
            <w:pPr>
              <w:pStyle w:val="Text"/>
              <w:spacing w:line="276" w:lineRule="auto"/>
              <w:ind w:left="720"/>
              <w:rPr>
                <w:rFonts w:ascii="Lucida Sans" w:hAnsi="Lucida Sans"/>
                <w:i/>
                <w:iCs/>
                <w:sz w:val="24"/>
                <w:szCs w:val="24"/>
              </w:rPr>
            </w:pPr>
          </w:p>
          <w:p w14:paraId="4DDE5CD4" w14:textId="7DF9A13C" w:rsidR="00923143" w:rsidRPr="00AF5ADE" w:rsidRDefault="00923143" w:rsidP="007577A6">
            <w:pPr>
              <w:numPr>
                <w:ilvl w:val="0"/>
                <w:numId w:val="11"/>
              </w:numPr>
              <w:spacing w:line="276" w:lineRule="auto"/>
              <w:ind w:left="360"/>
              <w:rPr>
                <w:rFonts w:ascii="Lucida Sans" w:eastAsia="Calibri" w:hAnsi="Lucida Sans" w:cs="Times New Roman"/>
                <w:i/>
                <w:iCs/>
              </w:rPr>
            </w:pPr>
            <w:r w:rsidRPr="00103A75">
              <w:rPr>
                <w:rFonts w:ascii="Lucida Sans" w:eastAsia="Calibri" w:hAnsi="Lucida Sans" w:cs="Times New Roman"/>
                <w:b/>
                <w:bCs/>
              </w:rPr>
              <w:t>NOAH Rehabilitation and Maintenance Program</w:t>
            </w:r>
          </w:p>
          <w:p w14:paraId="6CAB6E55" w14:textId="77777777" w:rsidR="00AF5ADE" w:rsidRPr="00103A75" w:rsidRDefault="00AF5ADE" w:rsidP="00AF5ADE">
            <w:pPr>
              <w:spacing w:line="276" w:lineRule="auto"/>
              <w:ind w:left="360"/>
              <w:rPr>
                <w:rFonts w:ascii="Lucida Sans" w:eastAsia="Calibri" w:hAnsi="Lucida Sans" w:cs="Times New Roman"/>
                <w:i/>
                <w:iCs/>
              </w:rPr>
            </w:pPr>
          </w:p>
          <w:p w14:paraId="4084C490" w14:textId="39CB9102" w:rsidR="006D2C18" w:rsidRPr="00103A75" w:rsidRDefault="006D2C18" w:rsidP="007577A6">
            <w:pPr>
              <w:numPr>
                <w:ilvl w:val="1"/>
                <w:numId w:val="11"/>
              </w:numPr>
              <w:spacing w:line="276" w:lineRule="auto"/>
              <w:ind w:left="720"/>
              <w:rPr>
                <w:rFonts w:ascii="Lucida Sans" w:eastAsia="Calibri" w:hAnsi="Lucida Sans" w:cs="Times New Roman"/>
              </w:rPr>
            </w:pPr>
            <w:r w:rsidRPr="00103A75">
              <w:rPr>
                <w:rFonts w:ascii="Lucida Sans" w:eastAsia="Calibri" w:hAnsi="Lucida Sans" w:cs="Times New Roman"/>
                <w:b/>
                <w:bCs/>
                <w:color w:val="007093" w:themeColor="accent3"/>
              </w:rPr>
              <w:t>Goal</w:t>
            </w:r>
            <w:r w:rsidR="00E460E1" w:rsidRPr="00103A75">
              <w:rPr>
                <w:rFonts w:ascii="Lucida Sans" w:eastAsia="Calibri" w:hAnsi="Lucida Sans" w:cs="Times New Roman"/>
                <w:b/>
                <w:bCs/>
                <w:color w:val="007093" w:themeColor="accent3"/>
              </w:rPr>
              <w:t>:</w:t>
            </w:r>
            <w:r w:rsidRPr="00103A75">
              <w:rPr>
                <w:rFonts w:ascii="Lucida Sans" w:eastAsia="Calibri" w:hAnsi="Lucida Sans" w:cs="Times New Roman"/>
                <w:color w:val="007093" w:themeColor="accent3"/>
              </w:rPr>
              <w:t xml:space="preserve"> </w:t>
            </w:r>
            <w:r w:rsidRPr="00103A75">
              <w:rPr>
                <w:rFonts w:ascii="Lucida Sans" w:eastAsia="Calibri" w:hAnsi="Lucida Sans" w:cs="Times New Roman"/>
              </w:rPr>
              <w:t>Encourage property improvements</w:t>
            </w:r>
            <w:r w:rsidR="00491B53">
              <w:rPr>
                <w:rFonts w:ascii="Lucida Sans" w:eastAsia="Calibri" w:hAnsi="Lucida Sans" w:cs="Times New Roman"/>
              </w:rPr>
              <w:t xml:space="preserve"> that </w:t>
            </w:r>
            <w:r w:rsidRPr="00103A75">
              <w:rPr>
                <w:rFonts w:ascii="Lucida Sans" w:eastAsia="Calibri" w:hAnsi="Lucida Sans" w:cs="Times New Roman"/>
              </w:rPr>
              <w:t xml:space="preserve">increase property values while protecting vulnerable and lower income residents by ensuring that a portion of a property’s rents remains affordable when </w:t>
            </w:r>
            <w:r w:rsidR="002655CA">
              <w:rPr>
                <w:rFonts w:ascii="Lucida Sans" w:eastAsia="Calibri" w:hAnsi="Lucida Sans" w:cs="Times New Roman"/>
              </w:rPr>
              <w:t xml:space="preserve">these </w:t>
            </w:r>
            <w:r w:rsidRPr="00103A75">
              <w:rPr>
                <w:rFonts w:ascii="Lucida Sans" w:eastAsia="Calibri" w:hAnsi="Lucida Sans" w:cs="Times New Roman"/>
              </w:rPr>
              <w:t>propert</w:t>
            </w:r>
            <w:r w:rsidR="002655CA">
              <w:rPr>
                <w:rFonts w:ascii="Lucida Sans" w:eastAsia="Calibri" w:hAnsi="Lucida Sans" w:cs="Times New Roman"/>
              </w:rPr>
              <w:t>ies</w:t>
            </w:r>
            <w:r w:rsidRPr="00103A75">
              <w:rPr>
                <w:rFonts w:ascii="Lucida Sans" w:eastAsia="Calibri" w:hAnsi="Lucida Sans" w:cs="Times New Roman"/>
              </w:rPr>
              <w:t xml:space="preserve"> </w:t>
            </w:r>
            <w:r w:rsidR="002655CA">
              <w:rPr>
                <w:rFonts w:ascii="Lucida Sans" w:eastAsia="Calibri" w:hAnsi="Lucida Sans" w:cs="Times New Roman"/>
              </w:rPr>
              <w:t>are</w:t>
            </w:r>
            <w:r w:rsidRPr="00103A75">
              <w:rPr>
                <w:rFonts w:ascii="Lucida Sans" w:eastAsia="Calibri" w:hAnsi="Lucida Sans" w:cs="Times New Roman"/>
              </w:rPr>
              <w:t xml:space="preserve"> improved to protect the health, safety and livability of </w:t>
            </w:r>
            <w:r w:rsidR="002655CA">
              <w:rPr>
                <w:rFonts w:ascii="Lucida Sans" w:eastAsia="Calibri" w:hAnsi="Lucida Sans" w:cs="Times New Roman"/>
              </w:rPr>
              <w:t xml:space="preserve">the </w:t>
            </w:r>
            <w:r w:rsidRPr="00103A75">
              <w:rPr>
                <w:rFonts w:ascii="Lucida Sans" w:eastAsia="Calibri" w:hAnsi="Lucida Sans" w:cs="Times New Roman"/>
              </w:rPr>
              <w:t>City’s older rental propert</w:t>
            </w:r>
            <w:r w:rsidR="00BD3600">
              <w:rPr>
                <w:rFonts w:ascii="Lucida Sans" w:eastAsia="Calibri" w:hAnsi="Lucida Sans" w:cs="Times New Roman"/>
              </w:rPr>
              <w:t>ies</w:t>
            </w:r>
            <w:r w:rsidRPr="00103A75">
              <w:rPr>
                <w:rFonts w:ascii="Lucida Sans" w:eastAsia="Calibri" w:hAnsi="Lucida Sans" w:cs="Times New Roman"/>
              </w:rPr>
              <w:t>.</w:t>
            </w:r>
          </w:p>
          <w:p w14:paraId="367C33ED" w14:textId="77777777" w:rsidR="00103A75" w:rsidRPr="00103A75" w:rsidRDefault="00103A75" w:rsidP="007577A6">
            <w:pPr>
              <w:spacing w:line="276" w:lineRule="auto"/>
              <w:ind w:left="720"/>
              <w:rPr>
                <w:rFonts w:ascii="Lucida Sans" w:eastAsia="Calibri" w:hAnsi="Lucida Sans" w:cs="Times New Roman"/>
              </w:rPr>
            </w:pPr>
          </w:p>
          <w:p w14:paraId="669C19D7" w14:textId="341282FA" w:rsidR="00923143" w:rsidRPr="00103A75" w:rsidRDefault="006D2C18" w:rsidP="001D7B65">
            <w:pPr>
              <w:numPr>
                <w:ilvl w:val="1"/>
                <w:numId w:val="11"/>
              </w:numPr>
              <w:spacing w:line="276" w:lineRule="auto"/>
              <w:ind w:left="720"/>
              <w:rPr>
                <w:rFonts w:ascii="Lucida Sans" w:eastAsia="Calibri" w:hAnsi="Lucida Sans" w:cs="Times New Roman"/>
              </w:rPr>
            </w:pPr>
            <w:r w:rsidRPr="00103A75">
              <w:rPr>
                <w:rFonts w:ascii="Lucida Sans" w:eastAsia="Calibri" w:hAnsi="Lucida Sans" w:cs="Times New Roman"/>
                <w:b/>
                <w:bCs/>
                <w:color w:val="007093" w:themeColor="accent3"/>
              </w:rPr>
              <w:t>Action</w:t>
            </w:r>
            <w:r w:rsidR="00E460E1" w:rsidRPr="00103A75">
              <w:rPr>
                <w:rFonts w:ascii="Lucida Sans" w:eastAsia="Calibri" w:hAnsi="Lucida Sans" w:cs="Times New Roman"/>
                <w:b/>
                <w:bCs/>
                <w:color w:val="007093" w:themeColor="accent3"/>
              </w:rPr>
              <w:t>:</w:t>
            </w:r>
            <w:r w:rsidRPr="00103A75">
              <w:rPr>
                <w:rFonts w:ascii="Lucida Sans" w:eastAsia="Calibri" w:hAnsi="Lucida Sans" w:cs="Times New Roman"/>
                <w:color w:val="007093" w:themeColor="accent3"/>
              </w:rPr>
              <w:t xml:space="preserve">  </w:t>
            </w:r>
            <w:r w:rsidRPr="00103A75">
              <w:rPr>
                <w:rFonts w:ascii="Lucida Sans" w:eastAsia="Calibri" w:hAnsi="Lucida Sans" w:cs="Times New Roman"/>
              </w:rPr>
              <w:t xml:space="preserve">Consider expanding </w:t>
            </w:r>
            <w:r w:rsidR="00704A9B" w:rsidRPr="00103A75">
              <w:rPr>
                <w:rFonts w:ascii="Lucida Sans" w:eastAsia="Calibri" w:hAnsi="Lucida Sans" w:cs="Times New Roman"/>
              </w:rPr>
              <w:t>funding and criteria</w:t>
            </w:r>
            <w:r w:rsidR="00525FA6" w:rsidRPr="00103A75">
              <w:rPr>
                <w:rFonts w:ascii="Lucida Sans" w:eastAsia="Calibri" w:hAnsi="Lucida Sans" w:cs="Times New Roman"/>
              </w:rPr>
              <w:t xml:space="preserve"> for restricting rents </w:t>
            </w:r>
            <w:r w:rsidR="00704A9B" w:rsidRPr="00103A75">
              <w:rPr>
                <w:rFonts w:ascii="Lucida Sans" w:eastAsia="Calibri" w:hAnsi="Lucida Sans" w:cs="Times New Roman"/>
              </w:rPr>
              <w:t>f</w:t>
            </w:r>
            <w:r w:rsidR="00525FA6" w:rsidRPr="00103A75">
              <w:rPr>
                <w:rFonts w:ascii="Lucida Sans" w:eastAsia="Calibri" w:hAnsi="Lucida Sans" w:cs="Times New Roman"/>
              </w:rPr>
              <w:t xml:space="preserve">ocused on </w:t>
            </w:r>
            <w:r w:rsidR="00923143" w:rsidRPr="00103A75">
              <w:rPr>
                <w:rFonts w:ascii="Lucida Sans" w:eastAsia="Calibri" w:hAnsi="Lucida Sans" w:cs="Times New Roman"/>
              </w:rPr>
              <w:t xml:space="preserve">providing assistance to </w:t>
            </w:r>
            <w:r w:rsidR="00525FA6" w:rsidRPr="00103A75">
              <w:rPr>
                <w:rFonts w:ascii="Lucida Sans" w:eastAsia="Calibri" w:hAnsi="Lucida Sans" w:cs="Times New Roman"/>
                <w:b/>
                <w:bCs/>
              </w:rPr>
              <w:t xml:space="preserve">existing older </w:t>
            </w:r>
            <w:r w:rsidR="00923143" w:rsidRPr="00103A75">
              <w:rPr>
                <w:rFonts w:ascii="Lucida Sans" w:eastAsia="Calibri" w:hAnsi="Lucida Sans" w:cs="Times New Roman"/>
                <w:b/>
                <w:bCs/>
              </w:rPr>
              <w:t>rental properties</w:t>
            </w:r>
            <w:r w:rsidR="00923143" w:rsidRPr="00103A75">
              <w:rPr>
                <w:rFonts w:ascii="Lucida Sans" w:eastAsia="Calibri" w:hAnsi="Lucida Sans" w:cs="Times New Roman"/>
              </w:rPr>
              <w:t xml:space="preserve"> that </w:t>
            </w:r>
            <w:r w:rsidR="001817B4" w:rsidRPr="00103A75">
              <w:rPr>
                <w:rFonts w:ascii="Lucida Sans" w:eastAsia="Calibri" w:hAnsi="Lucida Sans" w:cs="Times New Roman"/>
              </w:rPr>
              <w:t xml:space="preserve">are in </w:t>
            </w:r>
            <w:r w:rsidR="00923143" w:rsidRPr="00103A75">
              <w:rPr>
                <w:rFonts w:ascii="Lucida Sans" w:eastAsia="Calibri" w:hAnsi="Lucida Sans" w:cs="Times New Roman"/>
              </w:rPr>
              <w:t xml:space="preserve">need </w:t>
            </w:r>
            <w:r w:rsidR="001817B4" w:rsidRPr="00103A75">
              <w:rPr>
                <w:rFonts w:ascii="Lucida Sans" w:eastAsia="Calibri" w:hAnsi="Lucida Sans" w:cs="Times New Roman"/>
              </w:rPr>
              <w:t xml:space="preserve">of </w:t>
            </w:r>
            <w:r w:rsidR="00923143" w:rsidRPr="00103A75">
              <w:rPr>
                <w:rFonts w:ascii="Lucida Sans" w:eastAsia="Calibri" w:hAnsi="Lucida Sans" w:cs="Times New Roman"/>
              </w:rPr>
              <w:t>renovation such as exterior</w:t>
            </w:r>
            <w:r w:rsidR="001817B4" w:rsidRPr="00103A75">
              <w:rPr>
                <w:rFonts w:ascii="Lucida Sans" w:eastAsia="Calibri" w:hAnsi="Lucida Sans" w:cs="Times New Roman"/>
              </w:rPr>
              <w:t xml:space="preserve"> improvements</w:t>
            </w:r>
            <w:r w:rsidR="00923143" w:rsidRPr="00103A75">
              <w:rPr>
                <w:rFonts w:ascii="Lucida Sans" w:eastAsia="Calibri" w:hAnsi="Lucida Sans" w:cs="Times New Roman"/>
              </w:rPr>
              <w:t>, energy efficiency</w:t>
            </w:r>
            <w:r w:rsidR="001817B4" w:rsidRPr="00103A75">
              <w:rPr>
                <w:rFonts w:ascii="Lucida Sans" w:eastAsia="Calibri" w:hAnsi="Lucida Sans" w:cs="Times New Roman"/>
              </w:rPr>
              <w:t xml:space="preserve"> upgrades</w:t>
            </w:r>
            <w:r w:rsidR="00923143" w:rsidRPr="00103A75">
              <w:rPr>
                <w:rFonts w:ascii="Lucida Sans" w:eastAsia="Calibri" w:hAnsi="Lucida Sans" w:cs="Times New Roman"/>
              </w:rPr>
              <w:t xml:space="preserve">, fire suppression </w:t>
            </w:r>
            <w:r w:rsidR="001817B4" w:rsidRPr="00103A75">
              <w:rPr>
                <w:rFonts w:ascii="Lucida Sans" w:eastAsia="Calibri" w:hAnsi="Lucida Sans" w:cs="Times New Roman"/>
              </w:rPr>
              <w:t xml:space="preserve">systems </w:t>
            </w:r>
            <w:r w:rsidR="00923143" w:rsidRPr="00103A75">
              <w:rPr>
                <w:rFonts w:ascii="Lucida Sans" w:eastAsia="Calibri" w:hAnsi="Lucida Sans" w:cs="Times New Roman"/>
              </w:rPr>
              <w:t>and other health, safety, crime reduction and livability improvements</w:t>
            </w:r>
            <w:r w:rsidR="001817B4" w:rsidRPr="00103A75">
              <w:rPr>
                <w:rFonts w:ascii="Lucida Sans" w:eastAsia="Calibri" w:hAnsi="Lucida Sans" w:cs="Times New Roman"/>
              </w:rPr>
              <w:t xml:space="preserve">. The assistance would be provided to help </w:t>
            </w:r>
            <w:r w:rsidR="0006449A" w:rsidRPr="00103A75">
              <w:rPr>
                <w:rFonts w:ascii="Lucida Sans" w:eastAsia="Calibri" w:hAnsi="Lucida Sans" w:cs="Times New Roman"/>
              </w:rPr>
              <w:t>finance</w:t>
            </w:r>
            <w:r w:rsidR="001817B4" w:rsidRPr="00103A75">
              <w:rPr>
                <w:rFonts w:ascii="Lucida Sans" w:eastAsia="Calibri" w:hAnsi="Lucida Sans" w:cs="Times New Roman"/>
              </w:rPr>
              <w:t xml:space="preserve"> improvement</w:t>
            </w:r>
            <w:r w:rsidR="0006449A" w:rsidRPr="00103A75">
              <w:rPr>
                <w:rFonts w:ascii="Lucida Sans" w:eastAsia="Calibri" w:hAnsi="Lucida Sans" w:cs="Times New Roman"/>
              </w:rPr>
              <w:t>s</w:t>
            </w:r>
            <w:r w:rsidR="00923143" w:rsidRPr="00103A75">
              <w:rPr>
                <w:rFonts w:ascii="Lucida Sans" w:eastAsia="Calibri" w:hAnsi="Lucida Sans" w:cs="Times New Roman"/>
              </w:rPr>
              <w:t xml:space="preserve"> in exchange for ensuring that a portion of the rents are kept affordable at or below 60% of the </w:t>
            </w:r>
            <w:r w:rsidR="000A2091" w:rsidRPr="00103A75">
              <w:rPr>
                <w:rFonts w:ascii="Lucida Sans" w:eastAsia="Calibri" w:hAnsi="Lucida Sans" w:cs="Times New Roman"/>
              </w:rPr>
              <w:t>current a</w:t>
            </w:r>
            <w:r w:rsidR="00923143" w:rsidRPr="00103A75">
              <w:rPr>
                <w:rFonts w:ascii="Lucida Sans" w:eastAsia="Calibri" w:hAnsi="Lucida Sans" w:cs="Times New Roman"/>
              </w:rPr>
              <w:t xml:space="preserve">rea </w:t>
            </w:r>
            <w:r w:rsidR="000A2091" w:rsidRPr="00103A75">
              <w:rPr>
                <w:rFonts w:ascii="Lucida Sans" w:eastAsia="Calibri" w:hAnsi="Lucida Sans" w:cs="Times New Roman"/>
              </w:rPr>
              <w:t>m</w:t>
            </w:r>
            <w:r w:rsidR="00923143" w:rsidRPr="00103A75">
              <w:rPr>
                <w:rFonts w:ascii="Lucida Sans" w:eastAsia="Calibri" w:hAnsi="Lucida Sans" w:cs="Times New Roman"/>
              </w:rPr>
              <w:t xml:space="preserve">edian </w:t>
            </w:r>
            <w:r w:rsidR="000A2091" w:rsidRPr="00103A75">
              <w:rPr>
                <w:rFonts w:ascii="Lucida Sans" w:eastAsia="Calibri" w:hAnsi="Lucida Sans" w:cs="Times New Roman"/>
              </w:rPr>
              <w:t>i</w:t>
            </w:r>
            <w:r w:rsidR="00923143" w:rsidRPr="00103A75">
              <w:rPr>
                <w:rFonts w:ascii="Lucida Sans" w:eastAsia="Calibri" w:hAnsi="Lucida Sans" w:cs="Times New Roman"/>
              </w:rPr>
              <w:t xml:space="preserve">ncomes.  </w:t>
            </w:r>
            <w:r w:rsidR="00EF33B9" w:rsidRPr="00103A75">
              <w:rPr>
                <w:rFonts w:ascii="Lucida Sans" w:eastAsia="Calibri" w:hAnsi="Lucida Sans" w:cs="Times New Roman"/>
              </w:rPr>
              <w:t xml:space="preserve">The financial assistance </w:t>
            </w:r>
            <w:r w:rsidR="00923143" w:rsidRPr="00103A75">
              <w:rPr>
                <w:rFonts w:ascii="Lucida Sans" w:eastAsia="Calibri" w:hAnsi="Lucida Sans" w:cs="Times New Roman"/>
              </w:rPr>
              <w:t>could be structured as a loan or grant</w:t>
            </w:r>
            <w:r w:rsidR="00AA5135" w:rsidRPr="00103A75">
              <w:rPr>
                <w:rFonts w:ascii="Lucida Sans" w:eastAsia="Calibri" w:hAnsi="Lucida Sans" w:cs="Times New Roman"/>
              </w:rPr>
              <w:t>.  A</w:t>
            </w:r>
            <w:r w:rsidR="00112177" w:rsidRPr="00103A75">
              <w:rPr>
                <w:rFonts w:ascii="Lucida Sans" w:eastAsia="Calibri" w:hAnsi="Lucida Sans" w:cs="Times New Roman"/>
              </w:rPr>
              <w:t xml:space="preserve"> development </w:t>
            </w:r>
            <w:r w:rsidR="00923143" w:rsidRPr="00103A75">
              <w:rPr>
                <w:rFonts w:ascii="Lucida Sans" w:eastAsia="Calibri" w:hAnsi="Lucida Sans" w:cs="Times New Roman"/>
              </w:rPr>
              <w:t>agreement with the property owner</w:t>
            </w:r>
            <w:r w:rsidR="00112177" w:rsidRPr="00103A75">
              <w:rPr>
                <w:rFonts w:ascii="Lucida Sans" w:eastAsia="Calibri" w:hAnsi="Lucida Sans" w:cs="Times New Roman"/>
              </w:rPr>
              <w:t xml:space="preserve"> that would include </w:t>
            </w:r>
            <w:r w:rsidR="00923143" w:rsidRPr="00103A75">
              <w:rPr>
                <w:rFonts w:ascii="Lucida Sans" w:eastAsia="Calibri" w:hAnsi="Lucida Sans" w:cs="Times New Roman"/>
              </w:rPr>
              <w:t xml:space="preserve">a covenant on the deed of the property, </w:t>
            </w:r>
            <w:r w:rsidR="00112177" w:rsidRPr="00103A75">
              <w:rPr>
                <w:rFonts w:ascii="Lucida Sans" w:eastAsia="Calibri" w:hAnsi="Lucida Sans" w:cs="Times New Roman"/>
              </w:rPr>
              <w:t xml:space="preserve">would be required </w:t>
            </w:r>
            <w:r w:rsidR="00923143" w:rsidRPr="00103A75">
              <w:rPr>
                <w:rFonts w:ascii="Lucida Sans" w:eastAsia="Calibri" w:hAnsi="Lucida Sans" w:cs="Times New Roman"/>
              </w:rPr>
              <w:t>to ensure the owners comply with the income requirements.</w:t>
            </w:r>
          </w:p>
          <w:p w14:paraId="7982E58A" w14:textId="6D06B981" w:rsidR="00A505D9" w:rsidRPr="00103A75" w:rsidRDefault="00A505D9" w:rsidP="00F8560B">
            <w:pPr>
              <w:pStyle w:val="Text"/>
              <w:ind w:left="720"/>
              <w:rPr>
                <w:rFonts w:ascii="Lucida Sans" w:hAnsi="Lucida Sans"/>
                <w:sz w:val="24"/>
                <w:szCs w:val="24"/>
              </w:rPr>
            </w:pPr>
          </w:p>
          <w:p w14:paraId="5797DCCE" w14:textId="511F6C0D" w:rsidR="00E307CD" w:rsidRPr="007577A6" w:rsidRDefault="00E307CD" w:rsidP="00E307CD">
            <w:pPr>
              <w:pStyle w:val="Heading5"/>
              <w:jc w:val="center"/>
              <w:rPr>
                <w:rFonts w:asciiTheme="majorHAnsi" w:hAnsiTheme="majorHAnsi"/>
                <w:color w:val="007093" w:themeColor="accent3"/>
                <w:sz w:val="44"/>
                <w:szCs w:val="44"/>
              </w:rPr>
            </w:pPr>
            <w:r w:rsidRPr="007577A6">
              <w:rPr>
                <w:rFonts w:asciiTheme="majorHAnsi" w:hAnsiTheme="majorHAnsi"/>
                <w:color w:val="007093" w:themeColor="accent3"/>
                <w:sz w:val="44"/>
                <w:szCs w:val="44"/>
              </w:rPr>
              <w:lastRenderedPageBreak/>
              <w:t>HRA Housing Priorities (continued)</w:t>
            </w:r>
          </w:p>
          <w:p w14:paraId="0E8EA3B8" w14:textId="47233D68" w:rsidR="006051AF" w:rsidRPr="00103A75" w:rsidRDefault="006051AF" w:rsidP="00F8560B">
            <w:pPr>
              <w:pStyle w:val="Text"/>
              <w:ind w:left="1080"/>
              <w:rPr>
                <w:rFonts w:ascii="Lucida Sans" w:hAnsi="Lucida Sans"/>
                <w:i/>
                <w:iCs/>
                <w:color w:val="007093" w:themeColor="accent3"/>
                <w:sz w:val="24"/>
                <w:szCs w:val="24"/>
              </w:rPr>
            </w:pPr>
          </w:p>
          <w:p w14:paraId="2F103DC2" w14:textId="44B3E556" w:rsidR="00F15417" w:rsidRPr="007577A6" w:rsidRDefault="00C746EB" w:rsidP="00F8560B">
            <w:pPr>
              <w:pStyle w:val="Text"/>
              <w:numPr>
                <w:ilvl w:val="0"/>
                <w:numId w:val="23"/>
              </w:numPr>
              <w:ind w:left="360"/>
              <w:rPr>
                <w:rFonts w:ascii="Lucida Sans" w:hAnsi="Lucida Sans"/>
                <w:b/>
                <w:bCs/>
                <w:color w:val="007093" w:themeColor="accent3"/>
              </w:rPr>
            </w:pPr>
            <w:r w:rsidRPr="007577A6">
              <w:rPr>
                <w:rFonts w:ascii="Lucida Sans" w:hAnsi="Lucida Sans"/>
                <w:b/>
                <w:bCs/>
                <w:color w:val="007093" w:themeColor="accent3"/>
              </w:rPr>
              <w:t xml:space="preserve">Increase Housing Affordability </w:t>
            </w:r>
            <w:r w:rsidR="00D158B0" w:rsidRPr="007577A6">
              <w:rPr>
                <w:rFonts w:ascii="Lucida Sans" w:hAnsi="Lucida Sans"/>
                <w:b/>
                <w:bCs/>
                <w:color w:val="007093" w:themeColor="accent3"/>
              </w:rPr>
              <w:t xml:space="preserve">to </w:t>
            </w:r>
            <w:r w:rsidRPr="007577A6">
              <w:rPr>
                <w:rFonts w:ascii="Lucida Sans" w:hAnsi="Lucida Sans"/>
                <w:b/>
                <w:bCs/>
                <w:color w:val="007093" w:themeColor="accent3"/>
              </w:rPr>
              <w:t xml:space="preserve">Diversify Housing Options and Opportunity in the City  </w:t>
            </w:r>
          </w:p>
          <w:p w14:paraId="219B4A59" w14:textId="4471F187" w:rsidR="00F15417" w:rsidRPr="00103A75" w:rsidRDefault="00BF57D0" w:rsidP="00F8560B">
            <w:pPr>
              <w:pStyle w:val="Text"/>
              <w:ind w:left="360"/>
              <w:rPr>
                <w:rFonts w:ascii="Lucida Sans" w:hAnsi="Lucida Sans"/>
                <w:sz w:val="24"/>
                <w:szCs w:val="24"/>
              </w:rPr>
            </w:pPr>
            <w:r w:rsidRPr="00103A75">
              <w:rPr>
                <w:rFonts w:ascii="Lucida Sans" w:hAnsi="Lucida Sans"/>
                <w:i/>
                <w:iCs/>
                <w:noProof/>
                <w:sz w:val="24"/>
                <w:szCs w:val="24"/>
              </w:rPr>
              <mc:AlternateContent>
                <mc:Choice Requires="wpg">
                  <w:drawing>
                    <wp:anchor distT="45720" distB="45720" distL="182880" distR="182880" simplePos="0" relativeHeight="251656192" behindDoc="1" locked="0" layoutInCell="1" allowOverlap="1" wp14:anchorId="1A6EC4B6" wp14:editId="27C87477">
                      <wp:simplePos x="0" y="0"/>
                      <wp:positionH relativeFrom="margin">
                        <wp:posOffset>3404743</wp:posOffset>
                      </wp:positionH>
                      <wp:positionV relativeFrom="paragraph">
                        <wp:posOffset>5080</wp:posOffset>
                      </wp:positionV>
                      <wp:extent cx="2331720" cy="6480810"/>
                      <wp:effectExtent l="0" t="0" r="11430" b="15240"/>
                      <wp:wrapTight wrapText="bothSides">
                        <wp:wrapPolygon edited="0">
                          <wp:start x="0" y="0"/>
                          <wp:lineTo x="0" y="21587"/>
                          <wp:lineTo x="21529" y="21587"/>
                          <wp:lineTo x="21529" y="0"/>
                          <wp:lineTo x="0" y="0"/>
                        </wp:wrapPolygon>
                      </wp:wrapTight>
                      <wp:docPr id="8" name="Group 8"/>
                      <wp:cNvGraphicFramePr/>
                      <a:graphic xmlns:a="http://schemas.openxmlformats.org/drawingml/2006/main">
                        <a:graphicData uri="http://schemas.microsoft.com/office/word/2010/wordprocessingGroup">
                          <wpg:wgp>
                            <wpg:cNvGrpSpPr/>
                            <wpg:grpSpPr>
                              <a:xfrm>
                                <a:off x="0" y="0"/>
                                <a:ext cx="2331720" cy="6480810"/>
                                <a:chOff x="0" y="18912"/>
                                <a:chExt cx="3567447" cy="1139593"/>
                              </a:xfrm>
                            </wpg:grpSpPr>
                            <wps:wsp>
                              <wps:cNvPr id="9" name="Rectangle 9"/>
                              <wps:cNvSpPr/>
                              <wps:spPr>
                                <a:xfrm>
                                  <a:off x="0" y="18912"/>
                                  <a:ext cx="3567447" cy="107651"/>
                                </a:xfrm>
                                <a:prstGeom prst="rect">
                                  <a:avLst/>
                                </a:prstGeom>
                                <a:solidFill>
                                  <a:schemeClr val="accent3"/>
                                </a:solidFill>
                                <a:ln w="25400" cap="flat" cmpd="sng" algn="ctr">
                                  <a:noFill/>
                                  <a:prstDash val="solid"/>
                                </a:ln>
                                <a:effectLst/>
                              </wps:spPr>
                              <wps:txbx>
                                <w:txbxContent>
                                  <w:p w14:paraId="5C9CB341" w14:textId="53953FF3" w:rsidR="006051AF" w:rsidRDefault="006051AF" w:rsidP="00BF57D0">
                                    <w:pPr>
                                      <w:ind w:right="-259"/>
                                      <w:jc w:val="center"/>
                                      <w:rPr>
                                        <w:rFonts w:asciiTheme="majorHAnsi" w:eastAsiaTheme="majorEastAsia" w:hAnsiTheme="majorHAnsi" w:cstheme="majorBidi"/>
                                        <w:color w:val="FFFFFF" w:themeColor="background1"/>
                                        <w:szCs w:val="28"/>
                                      </w:rPr>
                                    </w:pPr>
                                    <w:r w:rsidRPr="006D2C18">
                                      <w:rPr>
                                        <w:rFonts w:asciiTheme="majorHAnsi" w:eastAsiaTheme="majorEastAsia" w:hAnsiTheme="majorHAnsi" w:cstheme="majorBidi"/>
                                        <w:color w:val="B1EAFF" w:themeColor="accent4" w:themeTint="33"/>
                                        <w:szCs w:val="28"/>
                                        <w:u w:val="single"/>
                                      </w:rPr>
                                      <w:t>The Facts:</w:t>
                                    </w:r>
                                    <w:r w:rsidRPr="007E0E72">
                                      <w:rPr>
                                        <w:rFonts w:asciiTheme="majorHAnsi" w:eastAsiaTheme="majorEastAsia" w:hAnsiTheme="majorHAnsi" w:cstheme="majorBidi"/>
                                        <w:color w:val="B1EAFF" w:themeColor="accent4" w:themeTint="33"/>
                                        <w:szCs w:val="28"/>
                                      </w:rPr>
                                      <w:t xml:space="preserve">  </w:t>
                                    </w:r>
                                    <w:r>
                                      <w:rPr>
                                        <w:rFonts w:asciiTheme="majorHAnsi" w:eastAsiaTheme="majorEastAsia" w:hAnsiTheme="majorHAnsi" w:cstheme="majorBidi"/>
                                        <w:color w:val="FFFFFF" w:themeColor="background1"/>
                                        <w:szCs w:val="28"/>
                                      </w:rPr>
                                      <w:t>Importance of Diversifying Housing Options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0" y="126563"/>
                                  <a:ext cx="3567447" cy="1031942"/>
                                </a:xfrm>
                                <a:prstGeom prst="rect">
                                  <a:avLst/>
                                </a:prstGeom>
                                <a:noFill/>
                                <a:ln w="6350">
                                  <a:solidFill>
                                    <a:schemeClr val="accent3"/>
                                  </a:solidFill>
                                </a:ln>
                                <a:effectLst/>
                              </wps:spPr>
                              <wps:txbx>
                                <w:txbxContent>
                                  <w:p w14:paraId="02959C5C" w14:textId="1AE95042" w:rsidR="006051AF" w:rsidRPr="004033EC" w:rsidRDefault="00C5796C" w:rsidP="006051AF">
                                    <w:pPr>
                                      <w:pStyle w:val="Text"/>
                                      <w:numPr>
                                        <w:ilvl w:val="0"/>
                                        <w:numId w:val="11"/>
                                      </w:numPr>
                                      <w:ind w:left="180" w:hanging="180"/>
                                      <w:rPr>
                                        <w:rFonts w:ascii="Lucida Sans" w:hAnsi="Lucida Sans"/>
                                        <w:sz w:val="18"/>
                                        <w:szCs w:val="18"/>
                                      </w:rPr>
                                    </w:pPr>
                                    <w:r w:rsidRPr="004033EC">
                                      <w:rPr>
                                        <w:rFonts w:ascii="Lucida Sans" w:hAnsi="Lucida Sans"/>
                                        <w:b/>
                                        <w:bCs/>
                                        <w:color w:val="007093" w:themeColor="accent3"/>
                                        <w:sz w:val="18"/>
                                        <w:szCs w:val="18"/>
                                      </w:rPr>
                                      <w:t xml:space="preserve">Only </w:t>
                                    </w:r>
                                    <w:r w:rsidR="004033EC" w:rsidRPr="004033EC">
                                      <w:rPr>
                                        <w:rFonts w:ascii="Lucida Sans" w:hAnsi="Lucida Sans"/>
                                        <w:b/>
                                        <w:bCs/>
                                        <w:color w:val="007093" w:themeColor="accent3"/>
                                        <w:sz w:val="18"/>
                                        <w:szCs w:val="18"/>
                                      </w:rPr>
                                      <w:t>1</w:t>
                                    </w:r>
                                    <w:r w:rsidR="006051AF" w:rsidRPr="004033EC">
                                      <w:rPr>
                                        <w:rFonts w:ascii="Lucida Sans" w:hAnsi="Lucida Sans"/>
                                        <w:b/>
                                        <w:bCs/>
                                        <w:color w:val="007093" w:themeColor="accent3"/>
                                        <w:sz w:val="18"/>
                                        <w:szCs w:val="18"/>
                                      </w:rPr>
                                      <w:t>% (</w:t>
                                    </w:r>
                                    <w:r w:rsidR="004033EC" w:rsidRPr="004033EC">
                                      <w:rPr>
                                        <w:rFonts w:ascii="Lucida Sans" w:hAnsi="Lucida Sans"/>
                                        <w:b/>
                                        <w:bCs/>
                                        <w:color w:val="007093" w:themeColor="accent3"/>
                                        <w:sz w:val="18"/>
                                        <w:szCs w:val="18"/>
                                      </w:rPr>
                                      <w:t>1</w:t>
                                    </w:r>
                                    <w:r w:rsidR="006051AF" w:rsidRPr="004033EC">
                                      <w:rPr>
                                        <w:rFonts w:ascii="Lucida Sans" w:hAnsi="Lucida Sans"/>
                                        <w:b/>
                                        <w:bCs/>
                                        <w:color w:val="007093" w:themeColor="accent3"/>
                                        <w:sz w:val="18"/>
                                        <w:szCs w:val="18"/>
                                      </w:rPr>
                                      <w:t xml:space="preserve">8 units) of the new housing constructed in the City </w:t>
                                    </w:r>
                                    <w:r w:rsidR="004033EC" w:rsidRPr="004033EC">
                                      <w:rPr>
                                        <w:rFonts w:ascii="Lucida Sans" w:hAnsi="Lucida Sans"/>
                                        <w:b/>
                                        <w:bCs/>
                                        <w:color w:val="007093" w:themeColor="accent3"/>
                                        <w:sz w:val="18"/>
                                        <w:szCs w:val="18"/>
                                      </w:rPr>
                                      <w:t xml:space="preserve">between </w:t>
                                    </w:r>
                                    <w:r w:rsidR="006051AF" w:rsidRPr="004033EC">
                                      <w:rPr>
                                        <w:rFonts w:ascii="Lucida Sans" w:hAnsi="Lucida Sans"/>
                                        <w:b/>
                                        <w:bCs/>
                                        <w:color w:val="007093" w:themeColor="accent3"/>
                                        <w:sz w:val="18"/>
                                        <w:szCs w:val="18"/>
                                      </w:rPr>
                                      <w:t>201</w:t>
                                    </w:r>
                                    <w:r w:rsidR="004033EC" w:rsidRPr="004033EC">
                                      <w:rPr>
                                        <w:rFonts w:ascii="Lucida Sans" w:hAnsi="Lucida Sans"/>
                                        <w:b/>
                                        <w:bCs/>
                                        <w:color w:val="007093" w:themeColor="accent3"/>
                                        <w:sz w:val="18"/>
                                        <w:szCs w:val="18"/>
                                      </w:rPr>
                                      <w:t>5-18</w:t>
                                    </w:r>
                                    <w:r w:rsidR="006051AF" w:rsidRPr="004033EC">
                                      <w:rPr>
                                        <w:rFonts w:ascii="Lucida Sans" w:hAnsi="Lucida Sans"/>
                                        <w:b/>
                                        <w:bCs/>
                                        <w:color w:val="007093" w:themeColor="accent3"/>
                                        <w:sz w:val="18"/>
                                        <w:szCs w:val="18"/>
                                      </w:rPr>
                                      <w:t xml:space="preserve"> can be considered “affordable”</w:t>
                                    </w:r>
                                    <w:r w:rsidR="006051AF" w:rsidRPr="004033EC">
                                      <w:rPr>
                                        <w:rFonts w:ascii="Lucida Sans" w:hAnsi="Lucida Sans"/>
                                        <w:color w:val="007093" w:themeColor="accent3"/>
                                        <w:sz w:val="18"/>
                                        <w:szCs w:val="18"/>
                                      </w:rPr>
                                      <w:t xml:space="preserve"> </w:t>
                                    </w:r>
                                    <w:r w:rsidR="006051AF" w:rsidRPr="004033EC">
                                      <w:rPr>
                                        <w:rFonts w:ascii="Lucida Sans" w:hAnsi="Lucida Sans"/>
                                        <w:sz w:val="18"/>
                                        <w:szCs w:val="18"/>
                                      </w:rPr>
                                      <w:t>to a household earning less than 60 percent of the area median income which is $60,000 for a family of four.</w:t>
                                    </w:r>
                                  </w:p>
                                  <w:p w14:paraId="3F998DA6" w14:textId="77777777" w:rsidR="006A12B6" w:rsidRPr="006051AF" w:rsidRDefault="006A12B6" w:rsidP="006A12B6">
                                    <w:pPr>
                                      <w:pStyle w:val="Text"/>
                                      <w:ind w:left="180"/>
                                      <w:rPr>
                                        <w:rFonts w:ascii="Lucida Sans" w:hAnsi="Lucida Sans"/>
                                        <w:sz w:val="18"/>
                                        <w:szCs w:val="18"/>
                                      </w:rPr>
                                    </w:pPr>
                                  </w:p>
                                  <w:p w14:paraId="43947D50" w14:textId="5C0B9D68" w:rsidR="006051AF" w:rsidRPr="006D061D" w:rsidRDefault="000151D2" w:rsidP="006D061D">
                                    <w:pPr>
                                      <w:pStyle w:val="Text"/>
                                      <w:numPr>
                                        <w:ilvl w:val="0"/>
                                        <w:numId w:val="11"/>
                                      </w:numPr>
                                      <w:ind w:left="180" w:hanging="180"/>
                                      <w:rPr>
                                        <w:rFonts w:ascii="Lucida Sans" w:hAnsi="Lucida Sans"/>
                                        <w:sz w:val="18"/>
                                        <w:szCs w:val="18"/>
                                      </w:rPr>
                                    </w:pPr>
                                    <w:r w:rsidRPr="0030684F">
                                      <w:rPr>
                                        <w:rFonts w:ascii="Lucida Sans" w:hAnsi="Lucida Sans"/>
                                        <w:b/>
                                        <w:bCs/>
                                        <w:color w:val="007093" w:themeColor="accent3"/>
                                        <w:sz w:val="18"/>
                                        <w:szCs w:val="18"/>
                                      </w:rPr>
                                      <w:t>Senior Housing Need:</w:t>
                                    </w:r>
                                    <w:r w:rsidRPr="0030684F">
                                      <w:rPr>
                                        <w:rFonts w:ascii="Lucida Sans" w:hAnsi="Lucida Sans"/>
                                        <w:color w:val="007093" w:themeColor="accent3"/>
                                        <w:sz w:val="18"/>
                                        <w:szCs w:val="18"/>
                                      </w:rPr>
                                      <w:t xml:space="preserve">  </w:t>
                                    </w:r>
                                    <w:r w:rsidR="006051AF" w:rsidRPr="006051AF">
                                      <w:rPr>
                                        <w:rFonts w:ascii="Lucida Sans" w:hAnsi="Lucida Sans"/>
                                        <w:sz w:val="18"/>
                                        <w:szCs w:val="18"/>
                                      </w:rPr>
                                      <w:t>The population growth from 201</w:t>
                                    </w:r>
                                    <w:r w:rsidR="00B74B47">
                                      <w:rPr>
                                        <w:rFonts w:ascii="Lucida Sans" w:hAnsi="Lucida Sans"/>
                                        <w:sz w:val="18"/>
                                        <w:szCs w:val="18"/>
                                      </w:rPr>
                                      <w:t>7</w:t>
                                    </w:r>
                                    <w:r w:rsidR="006051AF" w:rsidRPr="006051AF">
                                      <w:rPr>
                                        <w:rFonts w:ascii="Lucida Sans" w:hAnsi="Lucida Sans"/>
                                        <w:sz w:val="18"/>
                                        <w:szCs w:val="18"/>
                                      </w:rPr>
                                      <w:t xml:space="preserve"> to 202</w:t>
                                    </w:r>
                                    <w:r w:rsidR="00B74B47">
                                      <w:rPr>
                                        <w:rFonts w:ascii="Lucida Sans" w:hAnsi="Lucida Sans"/>
                                        <w:sz w:val="18"/>
                                        <w:szCs w:val="18"/>
                                      </w:rPr>
                                      <w:t>2</w:t>
                                    </w:r>
                                    <w:r w:rsidR="006051AF" w:rsidRPr="006051AF">
                                      <w:rPr>
                                        <w:rFonts w:ascii="Lucida Sans" w:hAnsi="Lucida Sans"/>
                                        <w:sz w:val="18"/>
                                        <w:szCs w:val="18"/>
                                      </w:rPr>
                                      <w:t xml:space="preserve"> for those age </w:t>
                                    </w:r>
                                    <w:r w:rsidR="006D061D">
                                      <w:rPr>
                                        <w:rFonts w:ascii="Lucida Sans" w:hAnsi="Lucida Sans"/>
                                        <w:sz w:val="18"/>
                                        <w:szCs w:val="18"/>
                                      </w:rPr>
                                      <w:t>75</w:t>
                                    </w:r>
                                    <w:r w:rsidR="006051AF" w:rsidRPr="006051AF">
                                      <w:rPr>
                                        <w:rFonts w:ascii="Lucida Sans" w:hAnsi="Lucida Sans"/>
                                        <w:sz w:val="18"/>
                                        <w:szCs w:val="18"/>
                                      </w:rPr>
                                      <w:t xml:space="preserve"> to 84 is projected to have the greatest </w:t>
                                    </w:r>
                                    <w:r w:rsidR="006D061D">
                                      <w:rPr>
                                        <w:rFonts w:ascii="Lucida Sans" w:hAnsi="Lucida Sans"/>
                                        <w:sz w:val="18"/>
                                        <w:szCs w:val="18"/>
                                      </w:rPr>
                                      <w:t xml:space="preserve">percentage </w:t>
                                    </w:r>
                                    <w:r w:rsidR="006051AF" w:rsidRPr="006051AF">
                                      <w:rPr>
                                        <w:rFonts w:ascii="Lucida Sans" w:hAnsi="Lucida Sans"/>
                                        <w:sz w:val="18"/>
                                        <w:szCs w:val="18"/>
                                      </w:rPr>
                                      <w:t>growth</w:t>
                                    </w:r>
                                    <w:r w:rsidR="006D061D">
                                      <w:rPr>
                                        <w:rFonts w:ascii="Lucida Sans" w:hAnsi="Lucida Sans"/>
                                        <w:sz w:val="18"/>
                                        <w:szCs w:val="18"/>
                                      </w:rPr>
                                      <w:t xml:space="preserve"> </w:t>
                                    </w:r>
                                    <w:r w:rsidR="00793489">
                                      <w:rPr>
                                        <w:rFonts w:ascii="Lucida Sans" w:hAnsi="Lucida Sans"/>
                                        <w:sz w:val="18"/>
                                        <w:szCs w:val="18"/>
                                      </w:rPr>
                                      <w:t>at</w:t>
                                    </w:r>
                                    <w:r w:rsidR="006D061D">
                                      <w:rPr>
                                        <w:rFonts w:ascii="Lucida Sans" w:hAnsi="Lucida Sans"/>
                                        <w:sz w:val="18"/>
                                        <w:szCs w:val="18"/>
                                      </w:rPr>
                                      <w:t xml:space="preserve"> 32%</w:t>
                                    </w:r>
                                    <w:r w:rsidR="006051AF" w:rsidRPr="006051AF">
                                      <w:rPr>
                                        <w:rFonts w:ascii="Lucida Sans" w:hAnsi="Lucida Sans"/>
                                        <w:sz w:val="18"/>
                                        <w:szCs w:val="18"/>
                                      </w:rPr>
                                      <w:t xml:space="preserve">.  </w:t>
                                    </w:r>
                                    <w:r w:rsidR="006051AF" w:rsidRPr="006D061D">
                                      <w:rPr>
                                        <w:rFonts w:ascii="Lucida Sans" w:hAnsi="Lucida Sans"/>
                                        <w:sz w:val="18"/>
                                        <w:szCs w:val="18"/>
                                      </w:rPr>
                                      <w:t>Incomes of current older residents are lower than the median incomes in the City</w:t>
                                    </w:r>
                                    <w:r w:rsidR="003D7421">
                                      <w:rPr>
                                        <w:rFonts w:ascii="Lucida Sans" w:hAnsi="Lucida Sans"/>
                                        <w:sz w:val="18"/>
                                        <w:szCs w:val="18"/>
                                      </w:rPr>
                                      <w:t>.  In 2017, 10% of those senior households had incomes below $15,000 per year. M</w:t>
                                    </w:r>
                                    <w:r w:rsidR="006051AF" w:rsidRPr="006D061D">
                                      <w:rPr>
                                        <w:rFonts w:ascii="Lucida Sans" w:hAnsi="Lucida Sans"/>
                                        <w:sz w:val="18"/>
                                        <w:szCs w:val="18"/>
                                      </w:rPr>
                                      <w:t>any City senior households wish to remain within their existing homes</w:t>
                                    </w:r>
                                    <w:r w:rsidR="003D7421">
                                      <w:rPr>
                                        <w:rFonts w:ascii="Lucida Sans" w:hAnsi="Lucida Sans"/>
                                        <w:sz w:val="18"/>
                                        <w:szCs w:val="18"/>
                                      </w:rPr>
                                      <w:t xml:space="preserve"> or may </w:t>
                                    </w:r>
                                    <w:r w:rsidR="00DE461C">
                                      <w:rPr>
                                        <w:rFonts w:ascii="Lucida Sans" w:hAnsi="Lucida Sans"/>
                                        <w:sz w:val="18"/>
                                        <w:szCs w:val="18"/>
                                      </w:rPr>
                                      <w:t>wish to move out but cannot afford other alternatives</w:t>
                                    </w:r>
                                    <w:r w:rsidR="006051AF" w:rsidRPr="006D061D">
                                      <w:rPr>
                                        <w:rFonts w:ascii="Lucida Sans" w:hAnsi="Lucida Sans"/>
                                        <w:sz w:val="18"/>
                                        <w:szCs w:val="18"/>
                                      </w:rPr>
                                      <w:t>.</w:t>
                                    </w:r>
                                  </w:p>
                                  <w:p w14:paraId="0F201A3B" w14:textId="77777777" w:rsidR="006A12B6" w:rsidRPr="00FC5F72" w:rsidRDefault="006A12B6" w:rsidP="006A12B6">
                                    <w:pPr>
                                      <w:pStyle w:val="Text"/>
                                      <w:ind w:left="180"/>
                                      <w:rPr>
                                        <w:rFonts w:ascii="Lucida Sans" w:hAnsi="Lucida Sans"/>
                                        <w:sz w:val="18"/>
                                        <w:szCs w:val="18"/>
                                      </w:rPr>
                                    </w:pPr>
                                  </w:p>
                                  <w:p w14:paraId="763472DA" w14:textId="74A5F3E6" w:rsidR="002D6C61" w:rsidRPr="008E7CDB" w:rsidRDefault="00590E18" w:rsidP="006051AF">
                                    <w:pPr>
                                      <w:pStyle w:val="Text"/>
                                      <w:numPr>
                                        <w:ilvl w:val="0"/>
                                        <w:numId w:val="11"/>
                                      </w:numPr>
                                      <w:ind w:left="180" w:hanging="180"/>
                                      <w:rPr>
                                        <w:rFonts w:ascii="Lucida Sans" w:hAnsi="Lucida Sans"/>
                                        <w:sz w:val="18"/>
                                        <w:szCs w:val="18"/>
                                      </w:rPr>
                                    </w:pPr>
                                    <w:r w:rsidRPr="008E7CDB">
                                      <w:rPr>
                                        <w:rFonts w:ascii="Lucida Sans" w:hAnsi="Lucida Sans"/>
                                        <w:b/>
                                        <w:bCs/>
                                        <w:color w:val="007093" w:themeColor="accent3"/>
                                        <w:sz w:val="18"/>
                                        <w:szCs w:val="18"/>
                                      </w:rPr>
                                      <w:t xml:space="preserve">Entry Level </w:t>
                                    </w:r>
                                    <w:r w:rsidR="00FC5F72" w:rsidRPr="008E7CDB">
                                      <w:rPr>
                                        <w:rFonts w:ascii="Lucida Sans" w:hAnsi="Lucida Sans"/>
                                        <w:b/>
                                        <w:bCs/>
                                        <w:color w:val="007093" w:themeColor="accent3"/>
                                        <w:sz w:val="18"/>
                                        <w:szCs w:val="18"/>
                                      </w:rPr>
                                      <w:t>Housing Need:</w:t>
                                    </w:r>
                                    <w:r w:rsidR="00FC5F72" w:rsidRPr="008E7CDB">
                                      <w:rPr>
                                        <w:rFonts w:ascii="Lucida Sans" w:hAnsi="Lucida Sans"/>
                                        <w:color w:val="007093" w:themeColor="accent3"/>
                                        <w:sz w:val="18"/>
                                        <w:szCs w:val="18"/>
                                      </w:rPr>
                                      <w:t xml:space="preserve">  </w:t>
                                    </w:r>
                                    <w:r w:rsidR="006051AF" w:rsidRPr="008E7CDB">
                                      <w:rPr>
                                        <w:rFonts w:ascii="Lucida Sans" w:hAnsi="Lucida Sans"/>
                                        <w:sz w:val="18"/>
                                        <w:szCs w:val="18"/>
                                      </w:rPr>
                                      <w:t>The population of 18 to 34-year old’s</w:t>
                                    </w:r>
                                    <w:r w:rsidR="00561A10" w:rsidRPr="008E7CDB">
                                      <w:rPr>
                                        <w:rFonts w:ascii="Lucida Sans" w:hAnsi="Lucida Sans"/>
                                        <w:sz w:val="18"/>
                                        <w:szCs w:val="18"/>
                                      </w:rPr>
                                      <w:t xml:space="preserve"> </w:t>
                                    </w:r>
                                    <w:r w:rsidR="006051AF" w:rsidRPr="008E7CDB">
                                      <w:rPr>
                                        <w:rFonts w:ascii="Lucida Sans" w:hAnsi="Lucida Sans"/>
                                        <w:sz w:val="18"/>
                                        <w:szCs w:val="18"/>
                                      </w:rPr>
                                      <w:t xml:space="preserve">is expected to increase </w:t>
                                    </w:r>
                                    <w:r w:rsidR="00561A10" w:rsidRPr="008E7CDB">
                                      <w:rPr>
                                        <w:rFonts w:ascii="Lucida Sans" w:hAnsi="Lucida Sans"/>
                                        <w:sz w:val="18"/>
                                        <w:szCs w:val="18"/>
                                      </w:rPr>
                                      <w:t xml:space="preserve">slightly </w:t>
                                    </w:r>
                                    <w:r w:rsidR="008E7CDB" w:rsidRPr="008E7CDB">
                                      <w:rPr>
                                        <w:rFonts w:ascii="Lucida Sans" w:hAnsi="Lucida Sans"/>
                                        <w:sz w:val="18"/>
                                        <w:szCs w:val="18"/>
                                      </w:rPr>
                                      <w:t>445</w:t>
                                    </w:r>
                                    <w:r w:rsidR="006051AF" w:rsidRPr="008E7CDB">
                                      <w:rPr>
                                        <w:rFonts w:ascii="Lucida Sans" w:hAnsi="Lucida Sans"/>
                                        <w:sz w:val="18"/>
                                        <w:szCs w:val="18"/>
                                      </w:rPr>
                                      <w:t xml:space="preserve"> people (+</w:t>
                                    </w:r>
                                    <w:r w:rsidR="008E7CDB" w:rsidRPr="008E7CDB">
                                      <w:rPr>
                                        <w:rFonts w:ascii="Lucida Sans" w:hAnsi="Lucida Sans"/>
                                        <w:sz w:val="18"/>
                                        <w:szCs w:val="18"/>
                                      </w:rPr>
                                      <w:t>1.4</w:t>
                                    </w:r>
                                    <w:r w:rsidR="006051AF" w:rsidRPr="008E7CDB">
                                      <w:rPr>
                                        <w:rFonts w:ascii="Lucida Sans" w:hAnsi="Lucida Sans"/>
                                        <w:sz w:val="18"/>
                                        <w:szCs w:val="18"/>
                                      </w:rPr>
                                      <w:t>%) between 201</w:t>
                                    </w:r>
                                    <w:r w:rsidR="008E7CDB" w:rsidRPr="008E7CDB">
                                      <w:rPr>
                                        <w:rFonts w:ascii="Lucida Sans" w:hAnsi="Lucida Sans"/>
                                        <w:sz w:val="18"/>
                                        <w:szCs w:val="18"/>
                                      </w:rPr>
                                      <w:t xml:space="preserve">7 </w:t>
                                    </w:r>
                                    <w:r w:rsidR="006051AF" w:rsidRPr="008E7CDB">
                                      <w:rPr>
                                        <w:rFonts w:ascii="Lucida Sans" w:hAnsi="Lucida Sans"/>
                                        <w:sz w:val="18"/>
                                        <w:szCs w:val="18"/>
                                      </w:rPr>
                                      <w:t>and 202</w:t>
                                    </w:r>
                                    <w:r w:rsidR="008E7CDB" w:rsidRPr="008E7CDB">
                                      <w:rPr>
                                        <w:rFonts w:ascii="Lucida Sans" w:hAnsi="Lucida Sans"/>
                                        <w:sz w:val="18"/>
                                        <w:szCs w:val="18"/>
                                      </w:rPr>
                                      <w:t>2</w:t>
                                    </w:r>
                                    <w:r w:rsidR="006051AF" w:rsidRPr="008E7CDB">
                                      <w:rPr>
                                        <w:rFonts w:ascii="Lucida Sans" w:hAnsi="Lucida Sans"/>
                                        <w:sz w:val="18"/>
                                        <w:szCs w:val="18"/>
                                      </w:rPr>
                                      <w:t>. These are the residents that tend to rent and may be looking to put down roots in the community by purchasing their first home.</w:t>
                                    </w:r>
                                  </w:p>
                                  <w:p w14:paraId="552718EB" w14:textId="77777777" w:rsidR="002D6C61" w:rsidRDefault="002D6C61" w:rsidP="002D6C61">
                                    <w:pPr>
                                      <w:pStyle w:val="ListParagraph"/>
                                      <w:rPr>
                                        <w:rFonts w:ascii="Lucida Sans" w:hAnsi="Lucida Sans"/>
                                        <w:sz w:val="18"/>
                                        <w:szCs w:val="18"/>
                                      </w:rPr>
                                    </w:pPr>
                                  </w:p>
                                  <w:p w14:paraId="161A6F9E" w14:textId="57EBF9FB" w:rsidR="006051AF" w:rsidRPr="006A2B7E" w:rsidRDefault="00FD585D" w:rsidP="006051AF">
                                    <w:pPr>
                                      <w:pStyle w:val="Text"/>
                                      <w:numPr>
                                        <w:ilvl w:val="0"/>
                                        <w:numId w:val="11"/>
                                      </w:numPr>
                                      <w:ind w:left="180" w:hanging="180"/>
                                      <w:rPr>
                                        <w:rFonts w:ascii="Lucida Sans" w:hAnsi="Lucida Sans"/>
                                        <w:sz w:val="18"/>
                                        <w:szCs w:val="18"/>
                                      </w:rPr>
                                    </w:pPr>
                                    <w:r>
                                      <w:rPr>
                                        <w:rFonts w:ascii="Lucida Sans" w:hAnsi="Lucida Sans"/>
                                        <w:sz w:val="18"/>
                                        <w:szCs w:val="18"/>
                                      </w:rPr>
                                      <w:t>T</w:t>
                                    </w:r>
                                    <w:r w:rsidR="002961D0">
                                      <w:rPr>
                                        <w:rFonts w:ascii="Lucida Sans" w:hAnsi="Lucida Sans"/>
                                        <w:sz w:val="18"/>
                                        <w:szCs w:val="18"/>
                                      </w:rPr>
                                      <w:t xml:space="preserve">hrough </w:t>
                                    </w:r>
                                    <w:r>
                                      <w:rPr>
                                        <w:rFonts w:ascii="Lucida Sans" w:hAnsi="Lucida Sans"/>
                                        <w:sz w:val="18"/>
                                        <w:szCs w:val="18"/>
                                      </w:rPr>
                                      <w:t xml:space="preserve">October of </w:t>
                                    </w:r>
                                    <w:r w:rsidR="00C5796C" w:rsidRPr="000F6297">
                                      <w:rPr>
                                        <w:rFonts w:ascii="Lucida Sans" w:hAnsi="Lucida Sans"/>
                                        <w:sz w:val="18"/>
                                        <w:szCs w:val="18"/>
                                      </w:rPr>
                                      <w:t>20</w:t>
                                    </w:r>
                                    <w:r w:rsidR="007A7E28" w:rsidRPr="000F6297">
                                      <w:rPr>
                                        <w:rFonts w:ascii="Lucida Sans" w:hAnsi="Lucida Sans"/>
                                        <w:sz w:val="18"/>
                                        <w:szCs w:val="18"/>
                                      </w:rPr>
                                      <w:t>20</w:t>
                                    </w:r>
                                    <w:r w:rsidR="00C5796C" w:rsidRPr="000F6297">
                                      <w:rPr>
                                        <w:rFonts w:ascii="Lucida Sans" w:hAnsi="Lucida Sans"/>
                                        <w:sz w:val="18"/>
                                        <w:szCs w:val="18"/>
                                      </w:rPr>
                                      <w:t>,</w:t>
                                    </w:r>
                                    <w:r w:rsidR="00916A2F" w:rsidRPr="000F6297">
                                      <w:rPr>
                                        <w:rFonts w:ascii="Lucida Sans" w:hAnsi="Lucida Sans"/>
                                        <w:sz w:val="18"/>
                                        <w:szCs w:val="18"/>
                                      </w:rPr>
                                      <w:t xml:space="preserve"> </w:t>
                                    </w:r>
                                    <w:r w:rsidR="00517188" w:rsidRPr="000F6297">
                                      <w:rPr>
                                        <w:rFonts w:ascii="Lucida Sans" w:hAnsi="Lucida Sans"/>
                                        <w:sz w:val="18"/>
                                        <w:szCs w:val="18"/>
                                      </w:rPr>
                                      <w:t>1,300</w:t>
                                    </w:r>
                                    <w:r w:rsidR="00916A2F" w:rsidRPr="000F6297">
                                      <w:rPr>
                                        <w:rFonts w:ascii="Lucida Sans" w:hAnsi="Lucida Sans"/>
                                        <w:sz w:val="18"/>
                                        <w:szCs w:val="18"/>
                                      </w:rPr>
                                      <w:t xml:space="preserve"> homes were sold with a </w:t>
                                    </w:r>
                                    <w:r w:rsidR="006051AF" w:rsidRPr="000F6297">
                                      <w:rPr>
                                        <w:rFonts w:ascii="Lucida Sans" w:hAnsi="Lucida Sans"/>
                                        <w:sz w:val="18"/>
                                        <w:szCs w:val="18"/>
                                      </w:rPr>
                                      <w:t>median sales price</w:t>
                                    </w:r>
                                    <w:r w:rsidR="00916A2F" w:rsidRPr="000F6297">
                                      <w:rPr>
                                        <w:rFonts w:ascii="Lucida Sans" w:hAnsi="Lucida Sans"/>
                                        <w:sz w:val="18"/>
                                        <w:szCs w:val="18"/>
                                      </w:rPr>
                                      <w:t xml:space="preserve"> of</w:t>
                                    </w:r>
                                    <w:r w:rsidR="006051AF" w:rsidRPr="000F6297">
                                      <w:rPr>
                                        <w:rFonts w:ascii="Lucida Sans" w:hAnsi="Lucida Sans"/>
                                        <w:sz w:val="18"/>
                                        <w:szCs w:val="18"/>
                                      </w:rPr>
                                      <w:t xml:space="preserve"> $</w:t>
                                    </w:r>
                                    <w:r w:rsidR="007A7E28" w:rsidRPr="000F6297">
                                      <w:rPr>
                                        <w:rFonts w:ascii="Lucida Sans" w:hAnsi="Lucida Sans"/>
                                        <w:sz w:val="18"/>
                                        <w:szCs w:val="18"/>
                                      </w:rPr>
                                      <w:t>392</w:t>
                                    </w:r>
                                    <w:r w:rsidR="006051AF" w:rsidRPr="000F6297">
                                      <w:rPr>
                                        <w:rFonts w:ascii="Lucida Sans" w:hAnsi="Lucida Sans"/>
                                        <w:sz w:val="18"/>
                                        <w:szCs w:val="18"/>
                                      </w:rPr>
                                      <w:t xml:space="preserve">,000: up </w:t>
                                    </w:r>
                                    <w:r w:rsidR="00C63355" w:rsidRPr="000F6297">
                                      <w:rPr>
                                        <w:rFonts w:ascii="Lucida Sans" w:hAnsi="Lucida Sans"/>
                                        <w:sz w:val="18"/>
                                        <w:szCs w:val="18"/>
                                      </w:rPr>
                                      <w:t>3</w:t>
                                    </w:r>
                                    <w:r w:rsidR="006051AF" w:rsidRPr="000F6297">
                                      <w:rPr>
                                        <w:rFonts w:ascii="Lucida Sans" w:hAnsi="Lucida Sans"/>
                                        <w:sz w:val="18"/>
                                        <w:szCs w:val="18"/>
                                      </w:rPr>
                                      <w:t xml:space="preserve">% from the previous year; </w:t>
                                    </w:r>
                                    <w:r w:rsidR="006051AF" w:rsidRPr="000F6297">
                                      <w:rPr>
                                        <w:rFonts w:ascii="Lucida Sans" w:hAnsi="Lucida Sans"/>
                                        <w:b/>
                                        <w:bCs/>
                                        <w:color w:val="007093" w:themeColor="accent3"/>
                                        <w:sz w:val="18"/>
                                        <w:szCs w:val="18"/>
                                      </w:rPr>
                                      <w:t>an unaffordable option for many first-time buyers.</w:t>
                                    </w:r>
                                  </w:p>
                                  <w:p w14:paraId="12E1EB80" w14:textId="77777777" w:rsidR="006A2B7E" w:rsidRPr="006A2B7E" w:rsidRDefault="006A2B7E" w:rsidP="006A2B7E">
                                    <w:pPr>
                                      <w:pStyle w:val="Text"/>
                                      <w:ind w:left="180"/>
                                      <w:rPr>
                                        <w:rFonts w:ascii="Lucida Sans" w:hAnsi="Lucida Sans"/>
                                        <w:sz w:val="18"/>
                                        <w:szCs w:val="18"/>
                                      </w:rPr>
                                    </w:pPr>
                                  </w:p>
                                  <w:p w14:paraId="4EA2D5AC" w14:textId="3E16EE36" w:rsidR="006A2B7E" w:rsidRPr="00855E7D" w:rsidRDefault="006A2B7E" w:rsidP="006A2B7E">
                                    <w:pPr>
                                      <w:pStyle w:val="Text"/>
                                      <w:rPr>
                                        <w:rFonts w:ascii="Lucida Sans" w:hAnsi="Lucida Sans"/>
                                        <w:i/>
                                        <w:iCs/>
                                        <w:sz w:val="16"/>
                                        <w:szCs w:val="16"/>
                                      </w:rPr>
                                    </w:pPr>
                                    <w:r w:rsidRPr="00855E7D">
                                      <w:rPr>
                                        <w:rFonts w:ascii="Lucida Sans" w:hAnsi="Lucida Sans"/>
                                        <w:i/>
                                        <w:iCs/>
                                        <w:sz w:val="16"/>
                                        <w:szCs w:val="16"/>
                                      </w:rPr>
                                      <w:t xml:space="preserve">Sources: Plymouth Maxfield Study, </w:t>
                                    </w:r>
                                    <w:r w:rsidR="009306F3">
                                      <w:rPr>
                                        <w:rFonts w:ascii="Lucida Sans" w:hAnsi="Lucida Sans"/>
                                        <w:i/>
                                        <w:iCs/>
                                        <w:sz w:val="16"/>
                                        <w:szCs w:val="16"/>
                                      </w:rPr>
                                      <w:t xml:space="preserve">MHP’s Plymouth </w:t>
                                    </w:r>
                                    <w:r w:rsidR="000F5E26" w:rsidRPr="00855E7D">
                                      <w:rPr>
                                        <w:rFonts w:ascii="Lucida Sans" w:hAnsi="Lucida Sans"/>
                                        <w:i/>
                                        <w:iCs/>
                                        <w:sz w:val="16"/>
                                        <w:szCs w:val="16"/>
                                      </w:rPr>
                                      <w:t xml:space="preserve">Rental </w:t>
                                    </w:r>
                                    <w:r w:rsidR="00A50AFC">
                                      <w:rPr>
                                        <w:rFonts w:ascii="Lucida Sans" w:hAnsi="Lucida Sans"/>
                                        <w:i/>
                                        <w:iCs/>
                                        <w:sz w:val="16"/>
                                        <w:szCs w:val="16"/>
                                      </w:rPr>
                                      <w:t>Snapshot</w:t>
                                    </w:r>
                                    <w:r w:rsidR="000F5E26" w:rsidRPr="00855E7D">
                                      <w:rPr>
                                        <w:rFonts w:ascii="Lucida Sans" w:hAnsi="Lucida Sans"/>
                                        <w:i/>
                                        <w:iCs/>
                                        <w:sz w:val="16"/>
                                        <w:szCs w:val="16"/>
                                      </w:rPr>
                                      <w:t xml:space="preserve">, </w:t>
                                    </w:r>
                                    <w:r w:rsidR="00855E7D" w:rsidRPr="00855E7D">
                                      <w:rPr>
                                        <w:rFonts w:ascii="Lucida Sans" w:hAnsi="Lucida Sans"/>
                                        <w:i/>
                                        <w:iCs/>
                                        <w:sz w:val="16"/>
                                        <w:szCs w:val="16"/>
                                      </w:rPr>
                                      <w:t>Realtor Association Sale Data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6EC4B6" id="Group 8" o:spid="_x0000_s1041" style="position:absolute;left:0;text-align:left;margin-left:268.1pt;margin-top:.4pt;width:183.6pt;height:510.3pt;z-index:-251660288;mso-wrap-distance-left:14.4pt;mso-wrap-distance-top:3.6pt;mso-wrap-distance-right:14.4pt;mso-wrap-distance-bottom:3.6pt;mso-position-horizontal-relative:margin;mso-width-relative:margin;mso-height-relative:margin" coordorigin=",189" coordsize="35674,1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">
                      <v:rect id="Rectangle 9" o:spid="_x0000_s1042" style="position:absolute;top:189;width:35674;height:1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" fillcolor="#007093 [3206]" stroked="f" strokeweight="2pt">
                        <v:textbox>
                          <w:txbxContent>
                            <w:p w14:paraId="5C9CB341" w14:textId="53953FF3" w:rsidR="006051AF" w:rsidRDefault="006051AF" w:rsidP="00BF57D0">
                              <w:pPr>
                                <w:ind w:right="-259"/>
                                <w:jc w:val="center"/>
                                <w:rPr>
                                  <w:rFonts w:asciiTheme="majorHAnsi" w:eastAsiaTheme="majorEastAsia" w:hAnsiTheme="majorHAnsi" w:cstheme="majorBidi"/>
                                  <w:color w:val="FFFFFF" w:themeColor="background1"/>
                                  <w:szCs w:val="28"/>
                                </w:rPr>
                              </w:pPr>
                              <w:r w:rsidRPr="006D2C18">
                                <w:rPr>
                                  <w:rFonts w:asciiTheme="majorHAnsi" w:eastAsiaTheme="majorEastAsia" w:hAnsiTheme="majorHAnsi" w:cstheme="majorBidi"/>
                                  <w:color w:val="B1EAFF" w:themeColor="accent4" w:themeTint="33"/>
                                  <w:szCs w:val="28"/>
                                  <w:u w:val="single"/>
                                </w:rPr>
                                <w:t>The Facts:</w:t>
                              </w:r>
                              <w:r w:rsidRPr="007E0E72">
                                <w:rPr>
                                  <w:rFonts w:asciiTheme="majorHAnsi" w:eastAsiaTheme="majorEastAsia" w:hAnsiTheme="majorHAnsi" w:cstheme="majorBidi"/>
                                  <w:color w:val="B1EAFF" w:themeColor="accent4" w:themeTint="33"/>
                                  <w:szCs w:val="28"/>
                                </w:rPr>
                                <w:t xml:space="preserve">  </w:t>
                              </w:r>
                              <w:r>
                                <w:rPr>
                                  <w:rFonts w:asciiTheme="majorHAnsi" w:eastAsiaTheme="majorEastAsia" w:hAnsiTheme="majorHAnsi" w:cstheme="majorBidi"/>
                                  <w:color w:val="FFFFFF" w:themeColor="background1"/>
                                  <w:szCs w:val="28"/>
                                </w:rPr>
                                <w:t>Importance of Diversifying Housing Options</w:t>
                              </w:r>
                            </w:p>
                          </w:txbxContent>
                        </v:textbox>
                      </v:rect>
                      <v:shape id="Text Box 10" o:spid="_x0000_s1043" type="#_x0000_t202" style="position:absolute;top:1265;width:35674;height:10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" filled="f" strokecolor="#007093 [3206]" strokeweight=".5pt">
                        <v:textbox inset=",7.2pt,,0">
                          <w:txbxContent>
                            <w:p w14:paraId="02959C5C" w14:textId="1AE95042" w:rsidR="006051AF" w:rsidRPr="004033EC" w:rsidRDefault="00C5796C" w:rsidP="006051AF">
                              <w:pPr>
                                <w:pStyle w:val="Text"/>
                                <w:numPr>
                                  <w:ilvl w:val="0"/>
                                  <w:numId w:val="11"/>
                                </w:numPr>
                                <w:ind w:left="180" w:hanging="180"/>
                                <w:rPr>
                                  <w:rFonts w:ascii="Lucida Sans" w:hAnsi="Lucida Sans"/>
                                  <w:sz w:val="18"/>
                                  <w:szCs w:val="18"/>
                                </w:rPr>
                              </w:pPr>
                              <w:r w:rsidRPr="004033EC">
                                <w:rPr>
                                  <w:rFonts w:ascii="Lucida Sans" w:hAnsi="Lucida Sans"/>
                                  <w:b/>
                                  <w:bCs/>
                                  <w:color w:val="007093" w:themeColor="accent3"/>
                                  <w:sz w:val="18"/>
                                  <w:szCs w:val="18"/>
                                </w:rPr>
                                <w:t xml:space="preserve">Only </w:t>
                              </w:r>
                              <w:r w:rsidR="004033EC" w:rsidRPr="004033EC">
                                <w:rPr>
                                  <w:rFonts w:ascii="Lucida Sans" w:hAnsi="Lucida Sans"/>
                                  <w:b/>
                                  <w:bCs/>
                                  <w:color w:val="007093" w:themeColor="accent3"/>
                                  <w:sz w:val="18"/>
                                  <w:szCs w:val="18"/>
                                </w:rPr>
                                <w:t>1</w:t>
                              </w:r>
                              <w:r w:rsidR="006051AF" w:rsidRPr="004033EC">
                                <w:rPr>
                                  <w:rFonts w:ascii="Lucida Sans" w:hAnsi="Lucida Sans"/>
                                  <w:b/>
                                  <w:bCs/>
                                  <w:color w:val="007093" w:themeColor="accent3"/>
                                  <w:sz w:val="18"/>
                                  <w:szCs w:val="18"/>
                                </w:rPr>
                                <w:t>% (</w:t>
                              </w:r>
                              <w:r w:rsidR="004033EC" w:rsidRPr="004033EC">
                                <w:rPr>
                                  <w:rFonts w:ascii="Lucida Sans" w:hAnsi="Lucida Sans"/>
                                  <w:b/>
                                  <w:bCs/>
                                  <w:color w:val="007093" w:themeColor="accent3"/>
                                  <w:sz w:val="18"/>
                                  <w:szCs w:val="18"/>
                                </w:rPr>
                                <w:t>1</w:t>
                              </w:r>
                              <w:r w:rsidR="006051AF" w:rsidRPr="004033EC">
                                <w:rPr>
                                  <w:rFonts w:ascii="Lucida Sans" w:hAnsi="Lucida Sans"/>
                                  <w:b/>
                                  <w:bCs/>
                                  <w:color w:val="007093" w:themeColor="accent3"/>
                                  <w:sz w:val="18"/>
                                  <w:szCs w:val="18"/>
                                </w:rPr>
                                <w:t xml:space="preserve">8 units) of the new housing constructed in the City </w:t>
                              </w:r>
                              <w:r w:rsidR="004033EC" w:rsidRPr="004033EC">
                                <w:rPr>
                                  <w:rFonts w:ascii="Lucida Sans" w:hAnsi="Lucida Sans"/>
                                  <w:b/>
                                  <w:bCs/>
                                  <w:color w:val="007093" w:themeColor="accent3"/>
                                  <w:sz w:val="18"/>
                                  <w:szCs w:val="18"/>
                                </w:rPr>
                                <w:t xml:space="preserve">between </w:t>
                              </w:r>
                              <w:r w:rsidR="006051AF" w:rsidRPr="004033EC">
                                <w:rPr>
                                  <w:rFonts w:ascii="Lucida Sans" w:hAnsi="Lucida Sans"/>
                                  <w:b/>
                                  <w:bCs/>
                                  <w:color w:val="007093" w:themeColor="accent3"/>
                                  <w:sz w:val="18"/>
                                  <w:szCs w:val="18"/>
                                </w:rPr>
                                <w:t>201</w:t>
                              </w:r>
                              <w:r w:rsidR="004033EC" w:rsidRPr="004033EC">
                                <w:rPr>
                                  <w:rFonts w:ascii="Lucida Sans" w:hAnsi="Lucida Sans"/>
                                  <w:b/>
                                  <w:bCs/>
                                  <w:color w:val="007093" w:themeColor="accent3"/>
                                  <w:sz w:val="18"/>
                                  <w:szCs w:val="18"/>
                                </w:rPr>
                                <w:t>5-18</w:t>
                              </w:r>
                              <w:r w:rsidR="006051AF" w:rsidRPr="004033EC">
                                <w:rPr>
                                  <w:rFonts w:ascii="Lucida Sans" w:hAnsi="Lucida Sans"/>
                                  <w:b/>
                                  <w:bCs/>
                                  <w:color w:val="007093" w:themeColor="accent3"/>
                                  <w:sz w:val="18"/>
                                  <w:szCs w:val="18"/>
                                </w:rPr>
                                <w:t xml:space="preserve"> can be considered “affordable”</w:t>
                              </w:r>
                              <w:r w:rsidR="006051AF" w:rsidRPr="004033EC">
                                <w:rPr>
                                  <w:rFonts w:ascii="Lucida Sans" w:hAnsi="Lucida Sans"/>
                                  <w:color w:val="007093" w:themeColor="accent3"/>
                                  <w:sz w:val="18"/>
                                  <w:szCs w:val="18"/>
                                </w:rPr>
                                <w:t xml:space="preserve"> </w:t>
                              </w:r>
                              <w:r w:rsidR="006051AF" w:rsidRPr="004033EC">
                                <w:rPr>
                                  <w:rFonts w:ascii="Lucida Sans" w:hAnsi="Lucida Sans"/>
                                  <w:sz w:val="18"/>
                                  <w:szCs w:val="18"/>
                                </w:rPr>
                                <w:t>to a household earning less than 60 percent of the area median income which is $60,000 for a family of four.</w:t>
                              </w:r>
                            </w:p>
                            <w:p w14:paraId="3F998DA6" w14:textId="77777777" w:rsidR="006A12B6" w:rsidRPr="006051AF" w:rsidRDefault="006A12B6" w:rsidP="006A12B6">
                              <w:pPr>
                                <w:pStyle w:val="Text"/>
                                <w:ind w:left="180"/>
                                <w:rPr>
                                  <w:rFonts w:ascii="Lucida Sans" w:hAnsi="Lucida Sans"/>
                                  <w:sz w:val="18"/>
                                  <w:szCs w:val="18"/>
                                </w:rPr>
                              </w:pPr>
                            </w:p>
                            <w:p w14:paraId="43947D50" w14:textId="5C0B9D68" w:rsidR="006051AF" w:rsidRPr="006D061D" w:rsidRDefault="000151D2" w:rsidP="006D061D">
                              <w:pPr>
                                <w:pStyle w:val="Text"/>
                                <w:numPr>
                                  <w:ilvl w:val="0"/>
                                  <w:numId w:val="11"/>
                                </w:numPr>
                                <w:ind w:left="180" w:hanging="180"/>
                                <w:rPr>
                                  <w:rFonts w:ascii="Lucida Sans" w:hAnsi="Lucida Sans"/>
                                  <w:sz w:val="18"/>
                                  <w:szCs w:val="18"/>
                                </w:rPr>
                              </w:pPr>
                              <w:r w:rsidRPr="0030684F">
                                <w:rPr>
                                  <w:rFonts w:ascii="Lucida Sans" w:hAnsi="Lucida Sans"/>
                                  <w:b/>
                                  <w:bCs/>
                                  <w:color w:val="007093" w:themeColor="accent3"/>
                                  <w:sz w:val="18"/>
                                  <w:szCs w:val="18"/>
                                </w:rPr>
                                <w:t>Senior Housing Need:</w:t>
                              </w:r>
                              <w:r w:rsidRPr="0030684F">
                                <w:rPr>
                                  <w:rFonts w:ascii="Lucida Sans" w:hAnsi="Lucida Sans"/>
                                  <w:color w:val="007093" w:themeColor="accent3"/>
                                  <w:sz w:val="18"/>
                                  <w:szCs w:val="18"/>
                                </w:rPr>
                                <w:t xml:space="preserve">  </w:t>
                              </w:r>
                              <w:r w:rsidR="006051AF" w:rsidRPr="006051AF">
                                <w:rPr>
                                  <w:rFonts w:ascii="Lucida Sans" w:hAnsi="Lucida Sans"/>
                                  <w:sz w:val="18"/>
                                  <w:szCs w:val="18"/>
                                </w:rPr>
                                <w:t>The population growth from 201</w:t>
                              </w:r>
                              <w:r w:rsidR="00B74B47">
                                <w:rPr>
                                  <w:rFonts w:ascii="Lucida Sans" w:hAnsi="Lucida Sans"/>
                                  <w:sz w:val="18"/>
                                  <w:szCs w:val="18"/>
                                </w:rPr>
                                <w:t>7</w:t>
                              </w:r>
                              <w:r w:rsidR="006051AF" w:rsidRPr="006051AF">
                                <w:rPr>
                                  <w:rFonts w:ascii="Lucida Sans" w:hAnsi="Lucida Sans"/>
                                  <w:sz w:val="18"/>
                                  <w:szCs w:val="18"/>
                                </w:rPr>
                                <w:t xml:space="preserve"> to 202</w:t>
                              </w:r>
                              <w:r w:rsidR="00B74B47">
                                <w:rPr>
                                  <w:rFonts w:ascii="Lucida Sans" w:hAnsi="Lucida Sans"/>
                                  <w:sz w:val="18"/>
                                  <w:szCs w:val="18"/>
                                </w:rPr>
                                <w:t>2</w:t>
                              </w:r>
                              <w:r w:rsidR="006051AF" w:rsidRPr="006051AF">
                                <w:rPr>
                                  <w:rFonts w:ascii="Lucida Sans" w:hAnsi="Lucida Sans"/>
                                  <w:sz w:val="18"/>
                                  <w:szCs w:val="18"/>
                                </w:rPr>
                                <w:t xml:space="preserve"> for those age </w:t>
                              </w:r>
                              <w:r w:rsidR="006D061D">
                                <w:rPr>
                                  <w:rFonts w:ascii="Lucida Sans" w:hAnsi="Lucida Sans"/>
                                  <w:sz w:val="18"/>
                                  <w:szCs w:val="18"/>
                                </w:rPr>
                                <w:t>75</w:t>
                              </w:r>
                              <w:r w:rsidR="006051AF" w:rsidRPr="006051AF">
                                <w:rPr>
                                  <w:rFonts w:ascii="Lucida Sans" w:hAnsi="Lucida Sans"/>
                                  <w:sz w:val="18"/>
                                  <w:szCs w:val="18"/>
                                </w:rPr>
                                <w:t xml:space="preserve"> to 84 is projected to have the greatest </w:t>
                              </w:r>
                              <w:r w:rsidR="006D061D">
                                <w:rPr>
                                  <w:rFonts w:ascii="Lucida Sans" w:hAnsi="Lucida Sans"/>
                                  <w:sz w:val="18"/>
                                  <w:szCs w:val="18"/>
                                </w:rPr>
                                <w:t xml:space="preserve">percentage </w:t>
                              </w:r>
                              <w:r w:rsidR="006051AF" w:rsidRPr="006051AF">
                                <w:rPr>
                                  <w:rFonts w:ascii="Lucida Sans" w:hAnsi="Lucida Sans"/>
                                  <w:sz w:val="18"/>
                                  <w:szCs w:val="18"/>
                                </w:rPr>
                                <w:t>growth</w:t>
                              </w:r>
                              <w:r w:rsidR="006D061D">
                                <w:rPr>
                                  <w:rFonts w:ascii="Lucida Sans" w:hAnsi="Lucida Sans"/>
                                  <w:sz w:val="18"/>
                                  <w:szCs w:val="18"/>
                                </w:rPr>
                                <w:t xml:space="preserve"> </w:t>
                              </w:r>
                              <w:r w:rsidR="00793489">
                                <w:rPr>
                                  <w:rFonts w:ascii="Lucida Sans" w:hAnsi="Lucida Sans"/>
                                  <w:sz w:val="18"/>
                                  <w:szCs w:val="18"/>
                                </w:rPr>
                                <w:t>at</w:t>
                              </w:r>
                              <w:r w:rsidR="006D061D">
                                <w:rPr>
                                  <w:rFonts w:ascii="Lucida Sans" w:hAnsi="Lucida Sans"/>
                                  <w:sz w:val="18"/>
                                  <w:szCs w:val="18"/>
                                </w:rPr>
                                <w:t xml:space="preserve"> 32%</w:t>
                              </w:r>
                              <w:r w:rsidR="006051AF" w:rsidRPr="006051AF">
                                <w:rPr>
                                  <w:rFonts w:ascii="Lucida Sans" w:hAnsi="Lucida Sans"/>
                                  <w:sz w:val="18"/>
                                  <w:szCs w:val="18"/>
                                </w:rPr>
                                <w:t xml:space="preserve">.  </w:t>
                              </w:r>
                              <w:r w:rsidR="006051AF" w:rsidRPr="006D061D">
                                <w:rPr>
                                  <w:rFonts w:ascii="Lucida Sans" w:hAnsi="Lucida Sans"/>
                                  <w:sz w:val="18"/>
                                  <w:szCs w:val="18"/>
                                </w:rPr>
                                <w:t>Incomes of current older residents are lower than the median incomes in the City</w:t>
                              </w:r>
                              <w:r w:rsidR="003D7421">
                                <w:rPr>
                                  <w:rFonts w:ascii="Lucida Sans" w:hAnsi="Lucida Sans"/>
                                  <w:sz w:val="18"/>
                                  <w:szCs w:val="18"/>
                                </w:rPr>
                                <w:t>.  In 2017, 10% of those senior households had incomes below $15,000 per year. M</w:t>
                              </w:r>
                              <w:r w:rsidR="006051AF" w:rsidRPr="006D061D">
                                <w:rPr>
                                  <w:rFonts w:ascii="Lucida Sans" w:hAnsi="Lucida Sans"/>
                                  <w:sz w:val="18"/>
                                  <w:szCs w:val="18"/>
                                </w:rPr>
                                <w:t>any City senior households wish to remain within their existing homes</w:t>
                              </w:r>
                              <w:r w:rsidR="003D7421">
                                <w:rPr>
                                  <w:rFonts w:ascii="Lucida Sans" w:hAnsi="Lucida Sans"/>
                                  <w:sz w:val="18"/>
                                  <w:szCs w:val="18"/>
                                </w:rPr>
                                <w:t xml:space="preserve"> or may </w:t>
                              </w:r>
                              <w:r w:rsidR="00DE461C">
                                <w:rPr>
                                  <w:rFonts w:ascii="Lucida Sans" w:hAnsi="Lucida Sans"/>
                                  <w:sz w:val="18"/>
                                  <w:szCs w:val="18"/>
                                </w:rPr>
                                <w:t>wish to move out but cannot afford other alternatives</w:t>
                              </w:r>
                              <w:r w:rsidR="006051AF" w:rsidRPr="006D061D">
                                <w:rPr>
                                  <w:rFonts w:ascii="Lucida Sans" w:hAnsi="Lucida Sans"/>
                                  <w:sz w:val="18"/>
                                  <w:szCs w:val="18"/>
                                </w:rPr>
                                <w:t>.</w:t>
                              </w:r>
                            </w:p>
                            <w:p w14:paraId="0F201A3B" w14:textId="77777777" w:rsidR="006A12B6" w:rsidRPr="00FC5F72" w:rsidRDefault="006A12B6" w:rsidP="006A12B6">
                              <w:pPr>
                                <w:pStyle w:val="Text"/>
                                <w:ind w:left="180"/>
                                <w:rPr>
                                  <w:rFonts w:ascii="Lucida Sans" w:hAnsi="Lucida Sans"/>
                                  <w:sz w:val="18"/>
                                  <w:szCs w:val="18"/>
                                </w:rPr>
                              </w:pPr>
                            </w:p>
                            <w:p w14:paraId="763472DA" w14:textId="74A5F3E6" w:rsidR="002D6C61" w:rsidRPr="008E7CDB" w:rsidRDefault="00590E18" w:rsidP="006051AF">
                              <w:pPr>
                                <w:pStyle w:val="Text"/>
                                <w:numPr>
                                  <w:ilvl w:val="0"/>
                                  <w:numId w:val="11"/>
                                </w:numPr>
                                <w:ind w:left="180" w:hanging="180"/>
                                <w:rPr>
                                  <w:rFonts w:ascii="Lucida Sans" w:hAnsi="Lucida Sans"/>
                                  <w:sz w:val="18"/>
                                  <w:szCs w:val="18"/>
                                </w:rPr>
                              </w:pPr>
                              <w:r w:rsidRPr="008E7CDB">
                                <w:rPr>
                                  <w:rFonts w:ascii="Lucida Sans" w:hAnsi="Lucida Sans"/>
                                  <w:b/>
                                  <w:bCs/>
                                  <w:color w:val="007093" w:themeColor="accent3"/>
                                  <w:sz w:val="18"/>
                                  <w:szCs w:val="18"/>
                                </w:rPr>
                                <w:t xml:space="preserve">Entry Level </w:t>
                              </w:r>
                              <w:r w:rsidR="00FC5F72" w:rsidRPr="008E7CDB">
                                <w:rPr>
                                  <w:rFonts w:ascii="Lucida Sans" w:hAnsi="Lucida Sans"/>
                                  <w:b/>
                                  <w:bCs/>
                                  <w:color w:val="007093" w:themeColor="accent3"/>
                                  <w:sz w:val="18"/>
                                  <w:szCs w:val="18"/>
                                </w:rPr>
                                <w:t>Housing Need:</w:t>
                              </w:r>
                              <w:r w:rsidR="00FC5F72" w:rsidRPr="008E7CDB">
                                <w:rPr>
                                  <w:rFonts w:ascii="Lucida Sans" w:hAnsi="Lucida Sans"/>
                                  <w:color w:val="007093" w:themeColor="accent3"/>
                                  <w:sz w:val="18"/>
                                  <w:szCs w:val="18"/>
                                </w:rPr>
                                <w:t xml:space="preserve">  </w:t>
                              </w:r>
                              <w:r w:rsidR="006051AF" w:rsidRPr="008E7CDB">
                                <w:rPr>
                                  <w:rFonts w:ascii="Lucida Sans" w:hAnsi="Lucida Sans"/>
                                  <w:sz w:val="18"/>
                                  <w:szCs w:val="18"/>
                                </w:rPr>
                                <w:t>The population of 18 to 34-year old’s</w:t>
                              </w:r>
                              <w:r w:rsidR="00561A10" w:rsidRPr="008E7CDB">
                                <w:rPr>
                                  <w:rFonts w:ascii="Lucida Sans" w:hAnsi="Lucida Sans"/>
                                  <w:sz w:val="18"/>
                                  <w:szCs w:val="18"/>
                                </w:rPr>
                                <w:t xml:space="preserve"> </w:t>
                              </w:r>
                              <w:r w:rsidR="006051AF" w:rsidRPr="008E7CDB">
                                <w:rPr>
                                  <w:rFonts w:ascii="Lucida Sans" w:hAnsi="Lucida Sans"/>
                                  <w:sz w:val="18"/>
                                  <w:szCs w:val="18"/>
                                </w:rPr>
                                <w:t xml:space="preserve">is expected to increase </w:t>
                              </w:r>
                              <w:r w:rsidR="00561A10" w:rsidRPr="008E7CDB">
                                <w:rPr>
                                  <w:rFonts w:ascii="Lucida Sans" w:hAnsi="Lucida Sans"/>
                                  <w:sz w:val="18"/>
                                  <w:szCs w:val="18"/>
                                </w:rPr>
                                <w:t xml:space="preserve">slightly </w:t>
                              </w:r>
                              <w:r w:rsidR="008E7CDB" w:rsidRPr="008E7CDB">
                                <w:rPr>
                                  <w:rFonts w:ascii="Lucida Sans" w:hAnsi="Lucida Sans"/>
                                  <w:sz w:val="18"/>
                                  <w:szCs w:val="18"/>
                                </w:rPr>
                                <w:t>445</w:t>
                              </w:r>
                              <w:r w:rsidR="006051AF" w:rsidRPr="008E7CDB">
                                <w:rPr>
                                  <w:rFonts w:ascii="Lucida Sans" w:hAnsi="Lucida Sans"/>
                                  <w:sz w:val="18"/>
                                  <w:szCs w:val="18"/>
                                </w:rPr>
                                <w:t xml:space="preserve"> people (+</w:t>
                              </w:r>
                              <w:r w:rsidR="008E7CDB" w:rsidRPr="008E7CDB">
                                <w:rPr>
                                  <w:rFonts w:ascii="Lucida Sans" w:hAnsi="Lucida Sans"/>
                                  <w:sz w:val="18"/>
                                  <w:szCs w:val="18"/>
                                </w:rPr>
                                <w:t>1.4</w:t>
                              </w:r>
                              <w:r w:rsidR="006051AF" w:rsidRPr="008E7CDB">
                                <w:rPr>
                                  <w:rFonts w:ascii="Lucida Sans" w:hAnsi="Lucida Sans"/>
                                  <w:sz w:val="18"/>
                                  <w:szCs w:val="18"/>
                                </w:rPr>
                                <w:t>%) between 201</w:t>
                              </w:r>
                              <w:r w:rsidR="008E7CDB" w:rsidRPr="008E7CDB">
                                <w:rPr>
                                  <w:rFonts w:ascii="Lucida Sans" w:hAnsi="Lucida Sans"/>
                                  <w:sz w:val="18"/>
                                  <w:szCs w:val="18"/>
                                </w:rPr>
                                <w:t xml:space="preserve">7 </w:t>
                              </w:r>
                              <w:r w:rsidR="006051AF" w:rsidRPr="008E7CDB">
                                <w:rPr>
                                  <w:rFonts w:ascii="Lucida Sans" w:hAnsi="Lucida Sans"/>
                                  <w:sz w:val="18"/>
                                  <w:szCs w:val="18"/>
                                </w:rPr>
                                <w:t>and 202</w:t>
                              </w:r>
                              <w:r w:rsidR="008E7CDB" w:rsidRPr="008E7CDB">
                                <w:rPr>
                                  <w:rFonts w:ascii="Lucida Sans" w:hAnsi="Lucida Sans"/>
                                  <w:sz w:val="18"/>
                                  <w:szCs w:val="18"/>
                                </w:rPr>
                                <w:t>2</w:t>
                              </w:r>
                              <w:r w:rsidR="006051AF" w:rsidRPr="008E7CDB">
                                <w:rPr>
                                  <w:rFonts w:ascii="Lucida Sans" w:hAnsi="Lucida Sans"/>
                                  <w:sz w:val="18"/>
                                  <w:szCs w:val="18"/>
                                </w:rPr>
                                <w:t>. These are the residents that tend to rent and may be looking to put down roots in the community by purchasing their first home.</w:t>
                              </w:r>
                            </w:p>
                            <w:p w14:paraId="552718EB" w14:textId="77777777" w:rsidR="002D6C61" w:rsidRDefault="002D6C61" w:rsidP="002D6C61">
                              <w:pPr>
                                <w:pStyle w:val="ListParagraph"/>
                                <w:rPr>
                                  <w:rFonts w:ascii="Lucida Sans" w:hAnsi="Lucida Sans"/>
                                  <w:sz w:val="18"/>
                                  <w:szCs w:val="18"/>
                                </w:rPr>
                              </w:pPr>
                            </w:p>
                            <w:p w14:paraId="161A6F9E" w14:textId="57EBF9FB" w:rsidR="006051AF" w:rsidRPr="006A2B7E" w:rsidRDefault="00FD585D" w:rsidP="006051AF">
                              <w:pPr>
                                <w:pStyle w:val="Text"/>
                                <w:numPr>
                                  <w:ilvl w:val="0"/>
                                  <w:numId w:val="11"/>
                                </w:numPr>
                                <w:ind w:left="180" w:hanging="180"/>
                                <w:rPr>
                                  <w:rFonts w:ascii="Lucida Sans" w:hAnsi="Lucida Sans"/>
                                  <w:sz w:val="18"/>
                                  <w:szCs w:val="18"/>
                                </w:rPr>
                              </w:pPr>
                              <w:r>
                                <w:rPr>
                                  <w:rFonts w:ascii="Lucida Sans" w:hAnsi="Lucida Sans"/>
                                  <w:sz w:val="18"/>
                                  <w:szCs w:val="18"/>
                                </w:rPr>
                                <w:t>T</w:t>
                              </w:r>
                              <w:r w:rsidR="002961D0">
                                <w:rPr>
                                  <w:rFonts w:ascii="Lucida Sans" w:hAnsi="Lucida Sans"/>
                                  <w:sz w:val="18"/>
                                  <w:szCs w:val="18"/>
                                </w:rPr>
                                <w:t xml:space="preserve">hrough </w:t>
                              </w:r>
                              <w:r>
                                <w:rPr>
                                  <w:rFonts w:ascii="Lucida Sans" w:hAnsi="Lucida Sans"/>
                                  <w:sz w:val="18"/>
                                  <w:szCs w:val="18"/>
                                </w:rPr>
                                <w:t xml:space="preserve">October of </w:t>
                              </w:r>
                              <w:r w:rsidR="00C5796C" w:rsidRPr="000F6297">
                                <w:rPr>
                                  <w:rFonts w:ascii="Lucida Sans" w:hAnsi="Lucida Sans"/>
                                  <w:sz w:val="18"/>
                                  <w:szCs w:val="18"/>
                                </w:rPr>
                                <w:t>20</w:t>
                              </w:r>
                              <w:r w:rsidR="007A7E28" w:rsidRPr="000F6297">
                                <w:rPr>
                                  <w:rFonts w:ascii="Lucida Sans" w:hAnsi="Lucida Sans"/>
                                  <w:sz w:val="18"/>
                                  <w:szCs w:val="18"/>
                                </w:rPr>
                                <w:t>20</w:t>
                              </w:r>
                              <w:r w:rsidR="00C5796C" w:rsidRPr="000F6297">
                                <w:rPr>
                                  <w:rFonts w:ascii="Lucida Sans" w:hAnsi="Lucida Sans"/>
                                  <w:sz w:val="18"/>
                                  <w:szCs w:val="18"/>
                                </w:rPr>
                                <w:t>,</w:t>
                              </w:r>
                              <w:r w:rsidR="00916A2F" w:rsidRPr="000F6297">
                                <w:rPr>
                                  <w:rFonts w:ascii="Lucida Sans" w:hAnsi="Lucida Sans"/>
                                  <w:sz w:val="18"/>
                                  <w:szCs w:val="18"/>
                                </w:rPr>
                                <w:t xml:space="preserve"> </w:t>
                              </w:r>
                              <w:r w:rsidR="00517188" w:rsidRPr="000F6297">
                                <w:rPr>
                                  <w:rFonts w:ascii="Lucida Sans" w:hAnsi="Lucida Sans"/>
                                  <w:sz w:val="18"/>
                                  <w:szCs w:val="18"/>
                                </w:rPr>
                                <w:t>1,300</w:t>
                              </w:r>
                              <w:r w:rsidR="00916A2F" w:rsidRPr="000F6297">
                                <w:rPr>
                                  <w:rFonts w:ascii="Lucida Sans" w:hAnsi="Lucida Sans"/>
                                  <w:sz w:val="18"/>
                                  <w:szCs w:val="18"/>
                                </w:rPr>
                                <w:t xml:space="preserve"> homes were sold with a </w:t>
                              </w:r>
                              <w:r w:rsidR="006051AF" w:rsidRPr="000F6297">
                                <w:rPr>
                                  <w:rFonts w:ascii="Lucida Sans" w:hAnsi="Lucida Sans"/>
                                  <w:sz w:val="18"/>
                                  <w:szCs w:val="18"/>
                                </w:rPr>
                                <w:t>median sales price</w:t>
                              </w:r>
                              <w:r w:rsidR="00916A2F" w:rsidRPr="000F6297">
                                <w:rPr>
                                  <w:rFonts w:ascii="Lucida Sans" w:hAnsi="Lucida Sans"/>
                                  <w:sz w:val="18"/>
                                  <w:szCs w:val="18"/>
                                </w:rPr>
                                <w:t xml:space="preserve"> of</w:t>
                              </w:r>
                              <w:r w:rsidR="006051AF" w:rsidRPr="000F6297">
                                <w:rPr>
                                  <w:rFonts w:ascii="Lucida Sans" w:hAnsi="Lucida Sans"/>
                                  <w:sz w:val="18"/>
                                  <w:szCs w:val="18"/>
                                </w:rPr>
                                <w:t xml:space="preserve"> $</w:t>
                              </w:r>
                              <w:r w:rsidR="007A7E28" w:rsidRPr="000F6297">
                                <w:rPr>
                                  <w:rFonts w:ascii="Lucida Sans" w:hAnsi="Lucida Sans"/>
                                  <w:sz w:val="18"/>
                                  <w:szCs w:val="18"/>
                                </w:rPr>
                                <w:t>392</w:t>
                              </w:r>
                              <w:r w:rsidR="006051AF" w:rsidRPr="000F6297">
                                <w:rPr>
                                  <w:rFonts w:ascii="Lucida Sans" w:hAnsi="Lucida Sans"/>
                                  <w:sz w:val="18"/>
                                  <w:szCs w:val="18"/>
                                </w:rPr>
                                <w:t xml:space="preserve">,000: up </w:t>
                              </w:r>
                              <w:r w:rsidR="00C63355" w:rsidRPr="000F6297">
                                <w:rPr>
                                  <w:rFonts w:ascii="Lucida Sans" w:hAnsi="Lucida Sans"/>
                                  <w:sz w:val="18"/>
                                  <w:szCs w:val="18"/>
                                </w:rPr>
                                <w:t>3</w:t>
                              </w:r>
                              <w:r w:rsidR="006051AF" w:rsidRPr="000F6297">
                                <w:rPr>
                                  <w:rFonts w:ascii="Lucida Sans" w:hAnsi="Lucida Sans"/>
                                  <w:sz w:val="18"/>
                                  <w:szCs w:val="18"/>
                                </w:rPr>
                                <w:t xml:space="preserve">% from the previous year; </w:t>
                              </w:r>
                              <w:r w:rsidR="006051AF" w:rsidRPr="000F6297">
                                <w:rPr>
                                  <w:rFonts w:ascii="Lucida Sans" w:hAnsi="Lucida Sans"/>
                                  <w:b/>
                                  <w:bCs/>
                                  <w:color w:val="007093" w:themeColor="accent3"/>
                                  <w:sz w:val="18"/>
                                  <w:szCs w:val="18"/>
                                </w:rPr>
                                <w:t>an unaffordable option for many first-time buyers.</w:t>
                              </w:r>
                            </w:p>
                            <w:p w14:paraId="12E1EB80" w14:textId="77777777" w:rsidR="006A2B7E" w:rsidRPr="006A2B7E" w:rsidRDefault="006A2B7E" w:rsidP="006A2B7E">
                              <w:pPr>
                                <w:pStyle w:val="Text"/>
                                <w:ind w:left="180"/>
                                <w:rPr>
                                  <w:rFonts w:ascii="Lucida Sans" w:hAnsi="Lucida Sans"/>
                                  <w:sz w:val="18"/>
                                  <w:szCs w:val="18"/>
                                </w:rPr>
                              </w:pPr>
                            </w:p>
                            <w:p w14:paraId="4EA2D5AC" w14:textId="3E16EE36" w:rsidR="006A2B7E" w:rsidRPr="00855E7D" w:rsidRDefault="006A2B7E" w:rsidP="006A2B7E">
                              <w:pPr>
                                <w:pStyle w:val="Text"/>
                                <w:rPr>
                                  <w:rFonts w:ascii="Lucida Sans" w:hAnsi="Lucida Sans"/>
                                  <w:i/>
                                  <w:iCs/>
                                  <w:sz w:val="16"/>
                                  <w:szCs w:val="16"/>
                                </w:rPr>
                              </w:pPr>
                              <w:r w:rsidRPr="00855E7D">
                                <w:rPr>
                                  <w:rFonts w:ascii="Lucida Sans" w:hAnsi="Lucida Sans"/>
                                  <w:i/>
                                  <w:iCs/>
                                  <w:sz w:val="16"/>
                                  <w:szCs w:val="16"/>
                                </w:rPr>
                                <w:t xml:space="preserve">Sources: Plymouth Maxfield Study, </w:t>
                              </w:r>
                              <w:r w:rsidR="009306F3">
                                <w:rPr>
                                  <w:rFonts w:ascii="Lucida Sans" w:hAnsi="Lucida Sans"/>
                                  <w:i/>
                                  <w:iCs/>
                                  <w:sz w:val="16"/>
                                  <w:szCs w:val="16"/>
                                </w:rPr>
                                <w:t xml:space="preserve">MHP’s Plymouth </w:t>
                              </w:r>
                              <w:r w:rsidR="000F5E26" w:rsidRPr="00855E7D">
                                <w:rPr>
                                  <w:rFonts w:ascii="Lucida Sans" w:hAnsi="Lucida Sans"/>
                                  <w:i/>
                                  <w:iCs/>
                                  <w:sz w:val="16"/>
                                  <w:szCs w:val="16"/>
                                </w:rPr>
                                <w:t xml:space="preserve">Rental </w:t>
                              </w:r>
                              <w:r w:rsidR="00A50AFC">
                                <w:rPr>
                                  <w:rFonts w:ascii="Lucida Sans" w:hAnsi="Lucida Sans"/>
                                  <w:i/>
                                  <w:iCs/>
                                  <w:sz w:val="16"/>
                                  <w:szCs w:val="16"/>
                                </w:rPr>
                                <w:t>Snapshot</w:t>
                              </w:r>
                              <w:r w:rsidR="000F5E26" w:rsidRPr="00855E7D">
                                <w:rPr>
                                  <w:rFonts w:ascii="Lucida Sans" w:hAnsi="Lucida Sans"/>
                                  <w:i/>
                                  <w:iCs/>
                                  <w:sz w:val="16"/>
                                  <w:szCs w:val="16"/>
                                </w:rPr>
                                <w:t xml:space="preserve">, </w:t>
                              </w:r>
                              <w:r w:rsidR="00855E7D" w:rsidRPr="00855E7D">
                                <w:rPr>
                                  <w:rFonts w:ascii="Lucida Sans" w:hAnsi="Lucida Sans"/>
                                  <w:i/>
                                  <w:iCs/>
                                  <w:sz w:val="16"/>
                                  <w:szCs w:val="16"/>
                                </w:rPr>
                                <w:t>Realtor Association Sale Data</w:t>
                              </w:r>
                            </w:p>
                          </w:txbxContent>
                        </v:textbox>
                      </v:shape>
                      <w10:wrap type="tight" anchorx="margin"/>
                    </v:group>
                  </w:pict>
                </mc:Fallback>
              </mc:AlternateContent>
            </w:r>
          </w:p>
          <w:p w14:paraId="75E72CF4" w14:textId="4A1E2BBA" w:rsidR="00F37436" w:rsidRPr="00103A75" w:rsidRDefault="005118EB" w:rsidP="007577A6">
            <w:pPr>
              <w:pStyle w:val="Text"/>
              <w:spacing w:line="276" w:lineRule="auto"/>
              <w:rPr>
                <w:rFonts w:ascii="Lucida Sans" w:hAnsi="Lucida Sans"/>
                <w:sz w:val="24"/>
                <w:szCs w:val="24"/>
              </w:rPr>
            </w:pPr>
            <w:r w:rsidRPr="00103A75">
              <w:rPr>
                <w:rFonts w:ascii="Lucida Sans" w:eastAsia="Calibri" w:hAnsi="Lucida Sans" w:cs="Times New Roman"/>
                <w:sz w:val="24"/>
                <w:szCs w:val="24"/>
              </w:rPr>
              <w:t xml:space="preserve">To </w:t>
            </w:r>
            <w:r w:rsidR="00597750" w:rsidRPr="00103A75">
              <w:rPr>
                <w:rFonts w:ascii="Lucida Sans" w:eastAsia="Calibri" w:hAnsi="Lucida Sans" w:cs="Times New Roman"/>
                <w:sz w:val="24"/>
                <w:szCs w:val="24"/>
              </w:rPr>
              <w:t xml:space="preserve">achieve the </w:t>
            </w:r>
            <w:r w:rsidRPr="00103A75">
              <w:rPr>
                <w:rFonts w:ascii="Lucida Sans" w:eastAsia="Calibri" w:hAnsi="Lucida Sans" w:cs="Times New Roman"/>
                <w:sz w:val="24"/>
                <w:szCs w:val="24"/>
              </w:rPr>
              <w:t xml:space="preserve">mission of the HRA, it is important to provide </w:t>
            </w:r>
            <w:r w:rsidR="001672AC" w:rsidRPr="00103A75">
              <w:rPr>
                <w:rFonts w:ascii="Lucida Sans" w:eastAsia="Calibri" w:hAnsi="Lucida Sans" w:cs="Times New Roman"/>
                <w:sz w:val="24"/>
                <w:szCs w:val="24"/>
              </w:rPr>
              <w:t xml:space="preserve">opportunities to diversify the housing options and support new affordable housing including seniors, </w:t>
            </w:r>
            <w:r w:rsidR="00B67AF4" w:rsidRPr="00103A75">
              <w:rPr>
                <w:rFonts w:ascii="Lucida Sans" w:eastAsia="Calibri" w:hAnsi="Lucida Sans" w:cs="Times New Roman"/>
                <w:sz w:val="24"/>
                <w:szCs w:val="24"/>
              </w:rPr>
              <w:t>low-income</w:t>
            </w:r>
            <w:r w:rsidR="001672AC" w:rsidRPr="00103A75">
              <w:rPr>
                <w:rFonts w:ascii="Lucida Sans" w:eastAsia="Calibri" w:hAnsi="Lucida Sans" w:cs="Times New Roman"/>
                <w:sz w:val="24"/>
                <w:szCs w:val="24"/>
              </w:rPr>
              <w:t xml:space="preserve"> families and the younger generation</w:t>
            </w:r>
            <w:r w:rsidR="00F37436" w:rsidRPr="00103A75">
              <w:rPr>
                <w:rFonts w:ascii="Lucida Sans" w:hAnsi="Lucida Sans"/>
                <w:sz w:val="24"/>
                <w:szCs w:val="24"/>
              </w:rPr>
              <w:t xml:space="preserve">. </w:t>
            </w:r>
          </w:p>
          <w:p w14:paraId="1C84387A" w14:textId="608901C9" w:rsidR="00496008" w:rsidRPr="00103A75" w:rsidRDefault="00496008" w:rsidP="007577A6">
            <w:pPr>
              <w:pStyle w:val="Text"/>
              <w:ind w:left="360"/>
              <w:rPr>
                <w:rFonts w:ascii="Lucida Sans" w:hAnsi="Lucida Sans"/>
                <w:b/>
                <w:bCs/>
                <w:sz w:val="24"/>
                <w:szCs w:val="24"/>
              </w:rPr>
            </w:pPr>
          </w:p>
          <w:p w14:paraId="45267780" w14:textId="77777777" w:rsidR="00F96C63" w:rsidRDefault="00406068" w:rsidP="007577A6">
            <w:pPr>
              <w:spacing w:line="276" w:lineRule="auto"/>
              <w:rPr>
                <w:rFonts w:ascii="Lucida Sans" w:eastAsia="Calibri" w:hAnsi="Lucida Sans" w:cs="Times New Roman"/>
              </w:rPr>
            </w:pPr>
            <w:r w:rsidRPr="00103A75">
              <w:rPr>
                <w:rFonts w:ascii="Lucida Sans" w:eastAsia="Calibri" w:hAnsi="Lucida Sans" w:cs="Times New Roman"/>
                <w:b/>
                <w:bCs/>
                <w:color w:val="007093" w:themeColor="accent3"/>
              </w:rPr>
              <w:t>HRA Priority:</w:t>
            </w:r>
            <w:r w:rsidRPr="00103A75">
              <w:rPr>
                <w:rFonts w:ascii="Lucida Sans" w:eastAsia="Calibri" w:hAnsi="Lucida Sans" w:cs="Times New Roman"/>
                <w:color w:val="007093" w:themeColor="accent3"/>
              </w:rPr>
              <w:t xml:space="preserve">  </w:t>
            </w:r>
            <w:r w:rsidRPr="00103A75">
              <w:rPr>
                <w:rFonts w:ascii="Lucida Sans" w:eastAsia="Calibri" w:hAnsi="Lucida Sans" w:cs="Times New Roman"/>
              </w:rPr>
              <w:t xml:space="preserve">Support more development of affordable housing and increase housing options and opportunities in the </w:t>
            </w:r>
          </w:p>
          <w:p w14:paraId="744B8DAA" w14:textId="5186BB70" w:rsidR="00406068" w:rsidRPr="00103A75" w:rsidRDefault="00F96C63" w:rsidP="007577A6">
            <w:pPr>
              <w:spacing w:line="276" w:lineRule="auto"/>
              <w:rPr>
                <w:rFonts w:ascii="Lucida Sans" w:eastAsia="Calibri" w:hAnsi="Lucida Sans" w:cs="Times New Roman"/>
              </w:rPr>
            </w:pPr>
            <w:r>
              <w:rPr>
                <w:rFonts w:ascii="Lucida Sans" w:eastAsia="Calibri" w:hAnsi="Lucida Sans" w:cs="Times New Roman"/>
              </w:rPr>
              <w:t>C</w:t>
            </w:r>
            <w:r w:rsidR="00406068" w:rsidRPr="00103A75">
              <w:rPr>
                <w:rFonts w:ascii="Lucida Sans" w:eastAsia="Calibri" w:hAnsi="Lucida Sans" w:cs="Times New Roman"/>
              </w:rPr>
              <w:t>ity.</w:t>
            </w:r>
          </w:p>
          <w:p w14:paraId="1186B62F" w14:textId="77777777" w:rsidR="00406068" w:rsidRPr="00103A75" w:rsidRDefault="00406068" w:rsidP="007577A6">
            <w:pPr>
              <w:rPr>
                <w:rFonts w:ascii="Lucida Sans" w:eastAsia="Calibri" w:hAnsi="Lucida Sans" w:cs="Times New Roman"/>
                <w:b/>
                <w:bCs/>
              </w:rPr>
            </w:pPr>
          </w:p>
          <w:p w14:paraId="3798064A" w14:textId="1F4B201A" w:rsidR="007F2A79" w:rsidRPr="00103A75" w:rsidRDefault="00070DBE" w:rsidP="007577A6">
            <w:pPr>
              <w:pStyle w:val="Text"/>
              <w:numPr>
                <w:ilvl w:val="0"/>
                <w:numId w:val="11"/>
              </w:numPr>
              <w:spacing w:line="276" w:lineRule="auto"/>
              <w:ind w:left="360"/>
              <w:rPr>
                <w:rFonts w:ascii="Lucida Sans" w:hAnsi="Lucida Sans"/>
                <w:b/>
                <w:bCs/>
                <w:sz w:val="24"/>
                <w:szCs w:val="24"/>
              </w:rPr>
            </w:pPr>
            <w:r w:rsidRPr="00103A75">
              <w:rPr>
                <w:rFonts w:ascii="Lucida Sans" w:hAnsi="Lucida Sans"/>
                <w:b/>
                <w:bCs/>
                <w:sz w:val="24"/>
                <w:szCs w:val="24"/>
              </w:rPr>
              <w:t>Mixed Income Housing Policy</w:t>
            </w:r>
          </w:p>
          <w:p w14:paraId="201B4942" w14:textId="77777777" w:rsidR="00070CD6" w:rsidRPr="00103A75" w:rsidRDefault="00070CD6" w:rsidP="007577A6">
            <w:pPr>
              <w:pStyle w:val="Text"/>
              <w:ind w:left="360"/>
              <w:rPr>
                <w:rFonts w:ascii="Lucida Sans" w:hAnsi="Lucida Sans"/>
                <w:b/>
                <w:bCs/>
                <w:sz w:val="24"/>
                <w:szCs w:val="24"/>
              </w:rPr>
            </w:pPr>
          </w:p>
          <w:p w14:paraId="4AF9319B" w14:textId="38D19CFE" w:rsidR="002961D0" w:rsidRPr="00103A75" w:rsidRDefault="002961D0" w:rsidP="007577A6">
            <w:pPr>
              <w:pStyle w:val="Text"/>
              <w:numPr>
                <w:ilvl w:val="1"/>
                <w:numId w:val="11"/>
              </w:numPr>
              <w:spacing w:line="276" w:lineRule="auto"/>
              <w:ind w:left="720"/>
              <w:rPr>
                <w:rFonts w:ascii="Lucida Sans" w:hAnsi="Lucida Sans"/>
                <w:sz w:val="24"/>
                <w:szCs w:val="24"/>
              </w:rPr>
            </w:pPr>
            <w:r w:rsidRPr="00103A75">
              <w:rPr>
                <w:rFonts w:ascii="Lucida Sans" w:hAnsi="Lucida Sans"/>
                <w:b/>
                <w:bCs/>
                <w:color w:val="007093" w:themeColor="accent3"/>
                <w:sz w:val="24"/>
                <w:szCs w:val="24"/>
              </w:rPr>
              <w:t>Goal</w:t>
            </w:r>
            <w:r w:rsidR="00E460E1" w:rsidRPr="00103A75">
              <w:rPr>
                <w:rFonts w:ascii="Lucida Sans" w:hAnsi="Lucida Sans"/>
                <w:b/>
                <w:bCs/>
                <w:color w:val="007093" w:themeColor="accent3"/>
                <w:sz w:val="24"/>
                <w:szCs w:val="24"/>
              </w:rPr>
              <w:t>:</w:t>
            </w:r>
            <w:r w:rsidRPr="00103A75">
              <w:rPr>
                <w:rFonts w:ascii="Lucida Sans" w:hAnsi="Lucida Sans"/>
                <w:color w:val="007093" w:themeColor="accent3"/>
                <w:sz w:val="24"/>
                <w:szCs w:val="24"/>
              </w:rPr>
              <w:t xml:space="preserve">  </w:t>
            </w:r>
            <w:r w:rsidRPr="00103A75">
              <w:rPr>
                <w:rFonts w:ascii="Lucida Sans" w:hAnsi="Lucida Sans"/>
                <w:sz w:val="24"/>
                <w:szCs w:val="24"/>
              </w:rPr>
              <w:t xml:space="preserve"> Ensure high quality housing in the </w:t>
            </w:r>
            <w:r w:rsidR="00A478BF">
              <w:rPr>
                <w:rFonts w:ascii="Lucida Sans" w:hAnsi="Lucida Sans"/>
                <w:sz w:val="24"/>
                <w:szCs w:val="24"/>
              </w:rPr>
              <w:t>C</w:t>
            </w:r>
            <w:r w:rsidRPr="00103A75">
              <w:rPr>
                <w:rFonts w:ascii="Lucida Sans" w:hAnsi="Lucida Sans"/>
                <w:sz w:val="24"/>
                <w:szCs w:val="24"/>
              </w:rPr>
              <w:t>ity is accessible to households with a variety of income</w:t>
            </w:r>
            <w:r w:rsidR="00866A5D" w:rsidRPr="00103A75">
              <w:rPr>
                <w:rFonts w:ascii="Lucida Sans" w:hAnsi="Lucida Sans"/>
                <w:sz w:val="24"/>
                <w:szCs w:val="24"/>
              </w:rPr>
              <w:t>s</w:t>
            </w:r>
            <w:r w:rsidRPr="00103A75">
              <w:rPr>
                <w:rFonts w:ascii="Lucida Sans" w:hAnsi="Lucida Sans"/>
                <w:sz w:val="24"/>
                <w:szCs w:val="24"/>
              </w:rPr>
              <w:t>, ages, and sizes and to increase the supply of new affordable senior and rental housing options.</w:t>
            </w:r>
          </w:p>
          <w:p w14:paraId="0FD811AB" w14:textId="77777777" w:rsidR="002961D0" w:rsidRPr="00103A75" w:rsidRDefault="002961D0" w:rsidP="007577A6">
            <w:pPr>
              <w:pStyle w:val="Text"/>
              <w:ind w:left="720"/>
              <w:rPr>
                <w:rFonts w:ascii="Lucida Sans" w:hAnsi="Lucida Sans"/>
                <w:sz w:val="24"/>
                <w:szCs w:val="24"/>
              </w:rPr>
            </w:pPr>
          </w:p>
          <w:p w14:paraId="553ADE06" w14:textId="3E75172B" w:rsidR="0079334C" w:rsidRPr="00103A75" w:rsidRDefault="002961D0" w:rsidP="007577A6">
            <w:pPr>
              <w:pStyle w:val="Text"/>
              <w:numPr>
                <w:ilvl w:val="1"/>
                <w:numId w:val="11"/>
              </w:numPr>
              <w:spacing w:line="276" w:lineRule="auto"/>
              <w:ind w:left="720"/>
              <w:rPr>
                <w:rFonts w:ascii="Lucida Sans" w:hAnsi="Lucida Sans"/>
                <w:b/>
                <w:bCs/>
                <w:sz w:val="24"/>
                <w:szCs w:val="24"/>
              </w:rPr>
            </w:pPr>
            <w:r w:rsidRPr="00103A75">
              <w:rPr>
                <w:rFonts w:ascii="Lucida Sans" w:hAnsi="Lucida Sans"/>
                <w:b/>
                <w:bCs/>
                <w:color w:val="007093" w:themeColor="accent3"/>
                <w:sz w:val="24"/>
                <w:szCs w:val="24"/>
              </w:rPr>
              <w:t>Action</w:t>
            </w:r>
            <w:r w:rsidR="00E460E1" w:rsidRPr="00103A75">
              <w:rPr>
                <w:rFonts w:ascii="Lucida Sans" w:hAnsi="Lucida Sans"/>
                <w:b/>
                <w:bCs/>
                <w:color w:val="007093" w:themeColor="accent3"/>
                <w:sz w:val="24"/>
                <w:szCs w:val="24"/>
              </w:rPr>
              <w:t>:</w:t>
            </w:r>
            <w:r w:rsidRPr="00103A75">
              <w:rPr>
                <w:rFonts w:ascii="Lucida Sans" w:hAnsi="Lucida Sans"/>
                <w:color w:val="007093" w:themeColor="accent3"/>
                <w:sz w:val="24"/>
                <w:szCs w:val="24"/>
              </w:rPr>
              <w:t xml:space="preserve"> </w:t>
            </w:r>
            <w:r w:rsidR="004A7BB2" w:rsidRPr="00103A75">
              <w:rPr>
                <w:rFonts w:ascii="Lucida Sans" w:hAnsi="Lucida Sans"/>
                <w:sz w:val="24"/>
                <w:szCs w:val="24"/>
              </w:rPr>
              <w:t xml:space="preserve">Consider and evaluate options for adoption of a </w:t>
            </w:r>
            <w:r w:rsidR="0079334C" w:rsidRPr="00103A75">
              <w:rPr>
                <w:rFonts w:ascii="Lucida Sans" w:hAnsi="Lucida Sans"/>
                <w:sz w:val="24"/>
                <w:szCs w:val="24"/>
              </w:rPr>
              <w:t xml:space="preserve">mixed income housing policy.  </w:t>
            </w:r>
            <w:r w:rsidR="00E87D01" w:rsidRPr="00103A75">
              <w:rPr>
                <w:rFonts w:ascii="Lucida Sans" w:hAnsi="Lucida Sans"/>
                <w:sz w:val="24"/>
                <w:szCs w:val="24"/>
              </w:rPr>
              <w:t>M</w:t>
            </w:r>
            <w:r w:rsidR="004A7BB2" w:rsidRPr="00103A75">
              <w:rPr>
                <w:rFonts w:ascii="Lucida Sans" w:hAnsi="Lucida Sans"/>
                <w:sz w:val="24"/>
                <w:szCs w:val="24"/>
              </w:rPr>
              <w:t xml:space="preserve">ixed income housing policy (referred to as inclusionary housing policy) </w:t>
            </w:r>
            <w:r w:rsidR="003B42CE" w:rsidRPr="00103A75">
              <w:rPr>
                <w:rFonts w:ascii="Lucida Sans" w:hAnsi="Lucida Sans"/>
                <w:sz w:val="24"/>
                <w:szCs w:val="24"/>
              </w:rPr>
              <w:t>can tie</w:t>
            </w:r>
            <w:r w:rsidR="008979D2" w:rsidRPr="00103A75">
              <w:rPr>
                <w:rFonts w:ascii="Lucida Sans" w:hAnsi="Lucida Sans"/>
                <w:sz w:val="24"/>
                <w:szCs w:val="24"/>
              </w:rPr>
              <w:t xml:space="preserve"> financial or land use assistance</w:t>
            </w:r>
            <w:r w:rsidR="00850A0B" w:rsidRPr="00103A75">
              <w:rPr>
                <w:rFonts w:ascii="Lucida Sans" w:hAnsi="Lucida Sans"/>
                <w:sz w:val="24"/>
                <w:szCs w:val="24"/>
              </w:rPr>
              <w:t xml:space="preserve"> for </w:t>
            </w:r>
            <w:r w:rsidR="004A7BB2" w:rsidRPr="00103A75">
              <w:rPr>
                <w:rFonts w:ascii="Lucida Sans" w:hAnsi="Lucida Sans"/>
                <w:sz w:val="24"/>
                <w:szCs w:val="24"/>
              </w:rPr>
              <w:t xml:space="preserve">new housing </w:t>
            </w:r>
            <w:r w:rsidR="00850A0B" w:rsidRPr="00103A75">
              <w:rPr>
                <w:rFonts w:ascii="Lucida Sans" w:hAnsi="Lucida Sans"/>
                <w:sz w:val="24"/>
                <w:szCs w:val="24"/>
              </w:rPr>
              <w:t xml:space="preserve">to include a </w:t>
            </w:r>
            <w:r w:rsidR="00777B88" w:rsidRPr="00103A75">
              <w:rPr>
                <w:rFonts w:ascii="Lucida Sans" w:hAnsi="Lucida Sans"/>
                <w:sz w:val="24"/>
                <w:szCs w:val="24"/>
              </w:rPr>
              <w:t xml:space="preserve">certain </w:t>
            </w:r>
            <w:r w:rsidR="00850A0B" w:rsidRPr="00103A75">
              <w:rPr>
                <w:rFonts w:ascii="Lucida Sans" w:hAnsi="Lucida Sans"/>
                <w:sz w:val="24"/>
                <w:szCs w:val="24"/>
              </w:rPr>
              <w:t xml:space="preserve">percentage of </w:t>
            </w:r>
            <w:r w:rsidR="00777B88" w:rsidRPr="00103A75">
              <w:rPr>
                <w:rFonts w:ascii="Lucida Sans" w:hAnsi="Lucida Sans"/>
                <w:sz w:val="24"/>
                <w:szCs w:val="24"/>
              </w:rPr>
              <w:t xml:space="preserve">the total units </w:t>
            </w:r>
            <w:r w:rsidR="00D773F0" w:rsidRPr="00103A75">
              <w:rPr>
                <w:rFonts w:ascii="Lucida Sans" w:hAnsi="Lucida Sans"/>
                <w:sz w:val="24"/>
                <w:szCs w:val="24"/>
              </w:rPr>
              <w:t xml:space="preserve">as </w:t>
            </w:r>
            <w:r w:rsidR="00850A0B" w:rsidRPr="00103A75">
              <w:rPr>
                <w:rFonts w:ascii="Lucida Sans" w:hAnsi="Lucida Sans"/>
                <w:sz w:val="24"/>
                <w:szCs w:val="24"/>
              </w:rPr>
              <w:t>affordable</w:t>
            </w:r>
            <w:r w:rsidR="00777B88" w:rsidRPr="00103A75">
              <w:rPr>
                <w:rFonts w:ascii="Lucida Sans" w:hAnsi="Lucida Sans"/>
                <w:sz w:val="24"/>
                <w:szCs w:val="24"/>
              </w:rPr>
              <w:t xml:space="preserve">.  </w:t>
            </w:r>
            <w:r w:rsidR="002525CE" w:rsidRPr="00103A75">
              <w:rPr>
                <w:rFonts w:ascii="Lucida Sans" w:hAnsi="Lucida Sans"/>
                <w:sz w:val="24"/>
                <w:szCs w:val="24"/>
              </w:rPr>
              <w:t xml:space="preserve">Some policies allow </w:t>
            </w:r>
            <w:r w:rsidR="00A54A44" w:rsidRPr="00103A75">
              <w:rPr>
                <w:rFonts w:ascii="Lucida Sans" w:hAnsi="Lucida Sans"/>
                <w:sz w:val="24"/>
                <w:szCs w:val="24"/>
              </w:rPr>
              <w:t xml:space="preserve">a financial </w:t>
            </w:r>
            <w:r w:rsidR="002525CE" w:rsidRPr="00103A75">
              <w:rPr>
                <w:rFonts w:ascii="Lucida Sans" w:hAnsi="Lucida Sans"/>
                <w:sz w:val="24"/>
                <w:szCs w:val="24"/>
              </w:rPr>
              <w:t xml:space="preserve">contribution </w:t>
            </w:r>
            <w:r w:rsidR="00867A43" w:rsidRPr="00103A75">
              <w:rPr>
                <w:rFonts w:ascii="Lucida Sans" w:hAnsi="Lucida Sans"/>
                <w:sz w:val="24"/>
                <w:szCs w:val="24"/>
              </w:rPr>
              <w:t xml:space="preserve">rather than </w:t>
            </w:r>
            <w:r w:rsidR="00A54A44" w:rsidRPr="00103A75">
              <w:rPr>
                <w:rFonts w:ascii="Lucida Sans" w:hAnsi="Lucida Sans"/>
                <w:sz w:val="24"/>
                <w:szCs w:val="24"/>
              </w:rPr>
              <w:t xml:space="preserve">providing </w:t>
            </w:r>
            <w:r w:rsidR="00867A43" w:rsidRPr="00103A75">
              <w:rPr>
                <w:rFonts w:ascii="Lucida Sans" w:hAnsi="Lucida Sans"/>
                <w:sz w:val="24"/>
                <w:szCs w:val="24"/>
              </w:rPr>
              <w:t>units within the proposed development. Evaluation</w:t>
            </w:r>
            <w:r w:rsidR="002B2D03">
              <w:rPr>
                <w:rFonts w:ascii="Lucida Sans" w:hAnsi="Lucida Sans"/>
                <w:sz w:val="24"/>
                <w:szCs w:val="24"/>
              </w:rPr>
              <w:t>s</w:t>
            </w:r>
            <w:r w:rsidR="00DF3EA3">
              <w:rPr>
                <w:rFonts w:ascii="Lucida Sans" w:hAnsi="Lucida Sans"/>
                <w:sz w:val="24"/>
                <w:szCs w:val="24"/>
              </w:rPr>
              <w:t xml:space="preserve"> </w:t>
            </w:r>
            <w:r w:rsidR="00A45CC2" w:rsidRPr="00103A75">
              <w:rPr>
                <w:rFonts w:ascii="Lucida Sans" w:hAnsi="Lucida Sans"/>
                <w:sz w:val="24"/>
                <w:szCs w:val="24"/>
              </w:rPr>
              <w:t xml:space="preserve">would </w:t>
            </w:r>
            <w:r w:rsidR="00867A43" w:rsidRPr="00103A75">
              <w:rPr>
                <w:rFonts w:ascii="Lucida Sans" w:hAnsi="Lucida Sans"/>
                <w:sz w:val="24"/>
                <w:szCs w:val="24"/>
              </w:rPr>
              <w:t xml:space="preserve">consider </w:t>
            </w:r>
            <w:r w:rsidR="00DF3EA3">
              <w:rPr>
                <w:rFonts w:ascii="Lucida Sans" w:hAnsi="Lucida Sans"/>
                <w:sz w:val="24"/>
                <w:szCs w:val="24"/>
              </w:rPr>
              <w:t xml:space="preserve">the </w:t>
            </w:r>
            <w:r w:rsidR="004A7BB2" w:rsidRPr="00103A75">
              <w:rPr>
                <w:rFonts w:ascii="Lucida Sans" w:hAnsi="Lucida Sans"/>
                <w:sz w:val="24"/>
                <w:szCs w:val="24"/>
              </w:rPr>
              <w:t xml:space="preserve">parameters </w:t>
            </w:r>
            <w:r w:rsidR="00DF3EA3">
              <w:rPr>
                <w:rFonts w:ascii="Lucida Sans" w:hAnsi="Lucida Sans"/>
                <w:sz w:val="24"/>
                <w:szCs w:val="24"/>
              </w:rPr>
              <w:t>that</w:t>
            </w:r>
            <w:r w:rsidR="004A7BB2" w:rsidRPr="00103A75">
              <w:rPr>
                <w:rFonts w:ascii="Lucida Sans" w:hAnsi="Lucida Sans"/>
                <w:sz w:val="24"/>
                <w:szCs w:val="24"/>
              </w:rPr>
              <w:t xml:space="preserve"> trigger the policy</w:t>
            </w:r>
            <w:r w:rsidR="00A45CC2" w:rsidRPr="00103A75">
              <w:rPr>
                <w:rFonts w:ascii="Lucida Sans" w:hAnsi="Lucida Sans"/>
                <w:sz w:val="24"/>
                <w:szCs w:val="24"/>
              </w:rPr>
              <w:t xml:space="preserve"> and outline the percentage of</w:t>
            </w:r>
            <w:r w:rsidR="00643307" w:rsidRPr="00103A75">
              <w:rPr>
                <w:rFonts w:ascii="Lucida Sans" w:hAnsi="Lucida Sans"/>
                <w:sz w:val="24"/>
                <w:szCs w:val="24"/>
              </w:rPr>
              <w:t xml:space="preserve"> affordable units</w:t>
            </w:r>
            <w:r w:rsidR="00505B83" w:rsidRPr="00103A75">
              <w:rPr>
                <w:rFonts w:ascii="Lucida Sans" w:hAnsi="Lucida Sans"/>
                <w:sz w:val="24"/>
                <w:szCs w:val="24"/>
              </w:rPr>
              <w:t xml:space="preserve"> and/or cash contribution formula</w:t>
            </w:r>
            <w:r w:rsidR="00643307" w:rsidRPr="00103A75">
              <w:rPr>
                <w:rFonts w:ascii="Lucida Sans" w:hAnsi="Lucida Sans"/>
                <w:sz w:val="24"/>
                <w:szCs w:val="24"/>
              </w:rPr>
              <w:t xml:space="preserve">. </w:t>
            </w:r>
            <w:r w:rsidR="00AD0864">
              <w:rPr>
                <w:rFonts w:ascii="Lucida Sans" w:hAnsi="Lucida Sans"/>
                <w:sz w:val="24"/>
                <w:szCs w:val="24"/>
              </w:rPr>
              <w:t>M</w:t>
            </w:r>
            <w:r w:rsidR="00505B83" w:rsidRPr="00103A75">
              <w:rPr>
                <w:rFonts w:ascii="Lucida Sans" w:hAnsi="Lucida Sans"/>
                <w:sz w:val="24"/>
                <w:szCs w:val="24"/>
              </w:rPr>
              <w:t xml:space="preserve">ixed income policy </w:t>
            </w:r>
            <w:r w:rsidR="002A0B19">
              <w:rPr>
                <w:rFonts w:ascii="Lucida Sans" w:hAnsi="Lucida Sans"/>
                <w:sz w:val="24"/>
                <w:szCs w:val="24"/>
              </w:rPr>
              <w:t xml:space="preserve">options </w:t>
            </w:r>
            <w:r w:rsidR="004A7BB2" w:rsidRPr="00103A75">
              <w:rPr>
                <w:rFonts w:ascii="Lucida Sans" w:hAnsi="Lucida Sans"/>
                <w:sz w:val="24"/>
                <w:szCs w:val="24"/>
              </w:rPr>
              <w:t xml:space="preserve">include various triggers (city assistance, land use change, number of units, etc.) that is </w:t>
            </w:r>
            <w:r w:rsidR="00AC1816" w:rsidRPr="00103A75">
              <w:rPr>
                <w:rFonts w:ascii="Lucida Sans" w:hAnsi="Lucida Sans"/>
                <w:sz w:val="24"/>
                <w:szCs w:val="24"/>
              </w:rPr>
              <w:t xml:space="preserve">outlined </w:t>
            </w:r>
            <w:r w:rsidR="004A7BB2" w:rsidRPr="00103A75">
              <w:rPr>
                <w:rFonts w:ascii="Lucida Sans" w:hAnsi="Lucida Sans"/>
                <w:sz w:val="24"/>
                <w:szCs w:val="24"/>
              </w:rPr>
              <w:t xml:space="preserve">when created and adopted. </w:t>
            </w:r>
          </w:p>
          <w:p w14:paraId="60134D2E" w14:textId="77777777" w:rsidR="00733CB3" w:rsidRPr="00103A75" w:rsidRDefault="00733CB3" w:rsidP="00F8560B">
            <w:pPr>
              <w:pStyle w:val="Text"/>
              <w:ind w:left="720"/>
              <w:rPr>
                <w:rFonts w:ascii="Lucida Sans" w:hAnsi="Lucida Sans"/>
                <w:sz w:val="24"/>
                <w:szCs w:val="24"/>
              </w:rPr>
            </w:pPr>
          </w:p>
          <w:p w14:paraId="0CE1A80C" w14:textId="44584A5E" w:rsidR="00880F2C" w:rsidRPr="00103A75" w:rsidRDefault="00880F2C" w:rsidP="001D7B65">
            <w:pPr>
              <w:numPr>
                <w:ilvl w:val="0"/>
                <w:numId w:val="11"/>
              </w:numPr>
              <w:spacing w:after="200" w:line="276" w:lineRule="auto"/>
              <w:ind w:left="360"/>
              <w:rPr>
                <w:rFonts w:ascii="Lucida Sans" w:eastAsia="Calibri" w:hAnsi="Lucida Sans" w:cs="Times New Roman"/>
                <w:b/>
                <w:bCs/>
              </w:rPr>
            </w:pPr>
            <w:r w:rsidRPr="00103A75">
              <w:rPr>
                <w:rFonts w:ascii="Lucida Sans" w:eastAsia="Calibri" w:hAnsi="Lucida Sans" w:cs="Times New Roman"/>
                <w:b/>
                <w:bCs/>
              </w:rPr>
              <w:t>Affordable First-Time Buyers</w:t>
            </w:r>
            <w:r w:rsidR="002D1B5F" w:rsidRPr="00103A75">
              <w:rPr>
                <w:rFonts w:ascii="Lucida Sans" w:eastAsia="Calibri" w:hAnsi="Lucida Sans" w:cs="Times New Roman"/>
                <w:b/>
                <w:bCs/>
              </w:rPr>
              <w:t xml:space="preserve"> Options</w:t>
            </w:r>
          </w:p>
          <w:p w14:paraId="6CA64B61" w14:textId="499EC424" w:rsidR="002961D0" w:rsidRPr="00103A75" w:rsidRDefault="002961D0" w:rsidP="001D7B65">
            <w:pPr>
              <w:numPr>
                <w:ilvl w:val="1"/>
                <w:numId w:val="11"/>
              </w:numPr>
              <w:spacing w:after="200" w:line="276" w:lineRule="auto"/>
              <w:ind w:left="720"/>
              <w:rPr>
                <w:rFonts w:ascii="Lucida Sans" w:eastAsia="Calibri" w:hAnsi="Lucida Sans" w:cs="Times New Roman"/>
              </w:rPr>
            </w:pPr>
            <w:r w:rsidRPr="00103A75">
              <w:rPr>
                <w:rFonts w:ascii="Lucida Sans" w:eastAsia="Calibri" w:hAnsi="Lucida Sans" w:cs="Times New Roman"/>
                <w:b/>
                <w:bCs/>
                <w:color w:val="007093" w:themeColor="accent3"/>
              </w:rPr>
              <w:t>Goal</w:t>
            </w:r>
            <w:r w:rsidR="00E460E1" w:rsidRPr="00103A75">
              <w:rPr>
                <w:rFonts w:ascii="Lucida Sans" w:eastAsia="Calibri" w:hAnsi="Lucida Sans" w:cs="Times New Roman"/>
                <w:b/>
                <w:bCs/>
                <w:color w:val="007093" w:themeColor="accent3"/>
              </w:rPr>
              <w:t>:</w:t>
            </w:r>
            <w:r w:rsidRPr="00103A75">
              <w:rPr>
                <w:rFonts w:ascii="Lucida Sans" w:eastAsia="Calibri" w:hAnsi="Lucida Sans" w:cs="Times New Roman"/>
                <w:color w:val="007093" w:themeColor="accent3"/>
              </w:rPr>
              <w:t xml:space="preserve">  </w:t>
            </w:r>
            <w:r w:rsidRPr="00103A75">
              <w:rPr>
                <w:rFonts w:ascii="Lucida Sans" w:eastAsia="Calibri" w:hAnsi="Lucida Sans" w:cs="Times New Roman"/>
              </w:rPr>
              <w:t xml:space="preserve">Increase the </w:t>
            </w:r>
            <w:r w:rsidR="002B21B7">
              <w:rPr>
                <w:rFonts w:ascii="Lucida Sans" w:eastAsia="Calibri" w:hAnsi="Lucida Sans" w:cs="Times New Roman"/>
              </w:rPr>
              <w:t xml:space="preserve">opportunity </w:t>
            </w:r>
            <w:r w:rsidR="00B267E2">
              <w:rPr>
                <w:rFonts w:ascii="Lucida Sans" w:eastAsia="Calibri" w:hAnsi="Lucida Sans" w:cs="Times New Roman"/>
              </w:rPr>
              <w:t xml:space="preserve">of </w:t>
            </w:r>
            <w:r w:rsidRPr="00103A75">
              <w:rPr>
                <w:rFonts w:ascii="Lucida Sans" w:eastAsia="Calibri" w:hAnsi="Lucida Sans" w:cs="Times New Roman"/>
              </w:rPr>
              <w:t>affordable first-time homebuyers and to revitalize existing older single-family neighborhoods.</w:t>
            </w:r>
          </w:p>
          <w:p w14:paraId="6D28A5AF" w14:textId="110E0A26" w:rsidR="00757FF7" w:rsidRPr="00103A75" w:rsidRDefault="004A0C88" w:rsidP="001D7B65">
            <w:pPr>
              <w:numPr>
                <w:ilvl w:val="1"/>
                <w:numId w:val="11"/>
              </w:numPr>
              <w:spacing w:line="276" w:lineRule="auto"/>
              <w:ind w:left="720"/>
              <w:rPr>
                <w:rFonts w:ascii="Lucida Sans" w:eastAsia="Calibri" w:hAnsi="Lucida Sans" w:cs="Times New Roman"/>
              </w:rPr>
            </w:pPr>
            <w:r w:rsidRPr="00103A75">
              <w:rPr>
                <w:rFonts w:ascii="Lucida Sans" w:hAnsi="Lucida Sans"/>
                <w:i/>
                <w:iCs/>
                <w:noProof/>
              </w:rPr>
              <w:drawing>
                <wp:anchor distT="0" distB="0" distL="114300" distR="114300" simplePos="0" relativeHeight="251657229" behindDoc="1" locked="0" layoutInCell="1" allowOverlap="1" wp14:anchorId="5D6F6A53" wp14:editId="5C951547">
                  <wp:simplePos x="0" y="0"/>
                  <wp:positionH relativeFrom="column">
                    <wp:posOffset>3067050</wp:posOffset>
                  </wp:positionH>
                  <wp:positionV relativeFrom="paragraph">
                    <wp:posOffset>29845</wp:posOffset>
                  </wp:positionV>
                  <wp:extent cx="2759075" cy="1840230"/>
                  <wp:effectExtent l="0" t="0" r="3175" b="7620"/>
                  <wp:wrapTight wrapText="bothSides">
                    <wp:wrapPolygon edited="0">
                      <wp:start x="0" y="0"/>
                      <wp:lineTo x="0" y="21466"/>
                      <wp:lineTo x="21476" y="21466"/>
                      <wp:lineTo x="21476" y="0"/>
                      <wp:lineTo x="0" y="0"/>
                    </wp:wrapPolygon>
                  </wp:wrapTight>
                  <wp:docPr id="22" name="Picture 22" descr="A picture containing grass, outdoor, hous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ss, outdoor, house, st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9075" cy="1840230"/>
                          </a:xfrm>
                          <a:prstGeom prst="rect">
                            <a:avLst/>
                          </a:prstGeom>
                        </pic:spPr>
                      </pic:pic>
                    </a:graphicData>
                  </a:graphic>
                  <wp14:sizeRelH relativeFrom="margin">
                    <wp14:pctWidth>0</wp14:pctWidth>
                  </wp14:sizeRelH>
                  <wp14:sizeRelV relativeFrom="margin">
                    <wp14:pctHeight>0</wp14:pctHeight>
                  </wp14:sizeRelV>
                </wp:anchor>
              </w:drawing>
            </w:r>
            <w:r w:rsidRPr="00103A75">
              <w:rPr>
                <w:rFonts w:ascii="Lucida Sans" w:hAnsi="Lucida Sans"/>
                <w:i/>
                <w:iCs/>
                <w:noProof/>
              </w:rPr>
              <w:drawing>
                <wp:anchor distT="0" distB="0" distL="114300" distR="114300" simplePos="0" relativeHeight="251657233" behindDoc="1" locked="0" layoutInCell="1" allowOverlap="1" wp14:anchorId="170568D3" wp14:editId="5E5E1BA2">
                  <wp:simplePos x="0" y="0"/>
                  <wp:positionH relativeFrom="column">
                    <wp:posOffset>3067050</wp:posOffset>
                  </wp:positionH>
                  <wp:positionV relativeFrom="paragraph">
                    <wp:posOffset>2070735</wp:posOffset>
                  </wp:positionV>
                  <wp:extent cx="2759075" cy="1838960"/>
                  <wp:effectExtent l="0" t="0" r="3175" b="8890"/>
                  <wp:wrapTight wrapText="bothSides">
                    <wp:wrapPolygon edited="0">
                      <wp:start x="0" y="0"/>
                      <wp:lineTo x="0" y="21481"/>
                      <wp:lineTo x="21476" y="21481"/>
                      <wp:lineTo x="21476" y="0"/>
                      <wp:lineTo x="0" y="0"/>
                    </wp:wrapPolygon>
                  </wp:wrapTight>
                  <wp:docPr id="26" name="Picture 26" descr="A picture containing grass,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grass, sky, out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9075" cy="1838960"/>
                          </a:xfrm>
                          <a:prstGeom prst="rect">
                            <a:avLst/>
                          </a:prstGeom>
                        </pic:spPr>
                      </pic:pic>
                    </a:graphicData>
                  </a:graphic>
                  <wp14:sizeRelH relativeFrom="margin">
                    <wp14:pctWidth>0</wp14:pctWidth>
                  </wp14:sizeRelH>
                  <wp14:sizeRelV relativeFrom="margin">
                    <wp14:pctHeight>0</wp14:pctHeight>
                  </wp14:sizeRelV>
                </wp:anchor>
              </w:drawing>
            </w:r>
            <w:r w:rsidR="00070CD6" w:rsidRPr="00103A75">
              <w:rPr>
                <w:rFonts w:ascii="Lucida Sans" w:eastAsia="Calibri" w:hAnsi="Lucida Sans" w:cs="Times New Roman"/>
                <w:b/>
                <w:bCs/>
                <w:color w:val="007093" w:themeColor="accent3"/>
              </w:rPr>
              <w:t>Action</w:t>
            </w:r>
            <w:r w:rsidR="00E460E1" w:rsidRPr="00103A75">
              <w:rPr>
                <w:rFonts w:ascii="Lucida Sans" w:eastAsia="Calibri" w:hAnsi="Lucida Sans" w:cs="Times New Roman"/>
                <w:b/>
                <w:bCs/>
                <w:color w:val="007093" w:themeColor="accent3"/>
              </w:rPr>
              <w:t>:</w:t>
            </w:r>
            <w:r w:rsidR="00070CD6" w:rsidRPr="00103A75">
              <w:rPr>
                <w:rFonts w:ascii="Lucida Sans" w:eastAsia="Calibri" w:hAnsi="Lucida Sans" w:cs="Times New Roman"/>
                <w:color w:val="007093" w:themeColor="accent3"/>
              </w:rPr>
              <w:t xml:space="preserve">  </w:t>
            </w:r>
            <w:r w:rsidR="00070CD6" w:rsidRPr="00103A75">
              <w:rPr>
                <w:rFonts w:ascii="Lucida Sans" w:eastAsia="Calibri" w:hAnsi="Lucida Sans" w:cs="Times New Roman"/>
              </w:rPr>
              <w:t>Evaluate e</w:t>
            </w:r>
            <w:r w:rsidR="00CF0163" w:rsidRPr="00103A75">
              <w:rPr>
                <w:rFonts w:ascii="Lucida Sans" w:eastAsia="Calibri" w:hAnsi="Lucida Sans" w:cs="Times New Roman"/>
              </w:rPr>
              <w:t>xpand</w:t>
            </w:r>
            <w:r w:rsidR="00070CD6" w:rsidRPr="00103A75">
              <w:rPr>
                <w:rFonts w:ascii="Lucida Sans" w:eastAsia="Calibri" w:hAnsi="Lucida Sans" w:cs="Times New Roman"/>
              </w:rPr>
              <w:t>ing</w:t>
            </w:r>
            <w:r w:rsidR="00CF0163" w:rsidRPr="00103A75">
              <w:rPr>
                <w:rFonts w:ascii="Lucida Sans" w:eastAsia="Calibri" w:hAnsi="Lucida Sans" w:cs="Times New Roman"/>
              </w:rPr>
              <w:t xml:space="preserve"> </w:t>
            </w:r>
            <w:r w:rsidR="00880F2C" w:rsidRPr="00103A75">
              <w:rPr>
                <w:rFonts w:ascii="Lucida Sans" w:eastAsia="Calibri" w:hAnsi="Lucida Sans" w:cs="Times New Roman"/>
              </w:rPr>
              <w:t>program</w:t>
            </w:r>
            <w:r w:rsidR="00CF0163" w:rsidRPr="00103A75">
              <w:rPr>
                <w:rFonts w:ascii="Lucida Sans" w:eastAsia="Calibri" w:hAnsi="Lucida Sans" w:cs="Times New Roman"/>
              </w:rPr>
              <w:t xml:space="preserve"> criteria </w:t>
            </w:r>
            <w:r w:rsidR="00880F2C" w:rsidRPr="00103A75">
              <w:rPr>
                <w:rFonts w:ascii="Lucida Sans" w:eastAsia="Calibri" w:hAnsi="Lucida Sans" w:cs="Times New Roman"/>
              </w:rPr>
              <w:t xml:space="preserve">and policies to support </w:t>
            </w:r>
            <w:r w:rsidR="00205E8C" w:rsidRPr="00103A75">
              <w:rPr>
                <w:rFonts w:ascii="Lucida Sans" w:eastAsia="Calibri" w:hAnsi="Lucida Sans" w:cs="Times New Roman"/>
              </w:rPr>
              <w:t xml:space="preserve">the purchase and/or development of </w:t>
            </w:r>
            <w:r w:rsidR="00880F2C" w:rsidRPr="00103A75">
              <w:rPr>
                <w:rFonts w:ascii="Lucida Sans" w:eastAsia="Calibri" w:hAnsi="Lucida Sans" w:cs="Times New Roman"/>
              </w:rPr>
              <w:t>affordable, first time home buyer options</w:t>
            </w:r>
            <w:r w:rsidR="00205E8C" w:rsidRPr="00103A75">
              <w:rPr>
                <w:rFonts w:ascii="Lucida Sans" w:eastAsia="Calibri" w:hAnsi="Lucida Sans" w:cs="Times New Roman"/>
              </w:rPr>
              <w:t xml:space="preserve">.  </w:t>
            </w:r>
            <w:r w:rsidR="00CF49F0" w:rsidRPr="00103A75">
              <w:rPr>
                <w:rFonts w:ascii="Lucida Sans" w:eastAsia="Calibri" w:hAnsi="Lucida Sans" w:cs="Times New Roman"/>
              </w:rPr>
              <w:t>P</w:t>
            </w:r>
            <w:r w:rsidR="00205E8C" w:rsidRPr="00103A75">
              <w:rPr>
                <w:rFonts w:ascii="Lucida Sans" w:eastAsia="Calibri" w:hAnsi="Lucida Sans" w:cs="Times New Roman"/>
              </w:rPr>
              <w:t>rogram</w:t>
            </w:r>
            <w:r w:rsidR="00CF0163" w:rsidRPr="00103A75">
              <w:rPr>
                <w:rFonts w:ascii="Lucida Sans" w:eastAsia="Calibri" w:hAnsi="Lucida Sans" w:cs="Times New Roman"/>
              </w:rPr>
              <w:t>s</w:t>
            </w:r>
            <w:r w:rsidR="00205E8C" w:rsidRPr="00103A75">
              <w:rPr>
                <w:rFonts w:ascii="Lucida Sans" w:eastAsia="Calibri" w:hAnsi="Lucida Sans" w:cs="Times New Roman"/>
              </w:rPr>
              <w:t xml:space="preserve"> and policies </w:t>
            </w:r>
            <w:r w:rsidR="00CF49F0" w:rsidRPr="00103A75">
              <w:rPr>
                <w:rFonts w:ascii="Lucida Sans" w:eastAsia="Calibri" w:hAnsi="Lucida Sans" w:cs="Times New Roman"/>
              </w:rPr>
              <w:t xml:space="preserve">to </w:t>
            </w:r>
            <w:r w:rsidR="00205E8C" w:rsidRPr="00103A75">
              <w:rPr>
                <w:rFonts w:ascii="Lucida Sans" w:eastAsia="Calibri" w:hAnsi="Lucida Sans" w:cs="Times New Roman"/>
              </w:rPr>
              <w:t xml:space="preserve">be evaluated will </w:t>
            </w:r>
            <w:r w:rsidR="00880F2C" w:rsidRPr="00103A75">
              <w:rPr>
                <w:rFonts w:ascii="Lucida Sans" w:eastAsia="Calibri" w:hAnsi="Lucida Sans" w:cs="Times New Roman"/>
              </w:rPr>
              <w:t>includ</w:t>
            </w:r>
            <w:r w:rsidR="00205E8C" w:rsidRPr="00103A75">
              <w:rPr>
                <w:rFonts w:ascii="Lucida Sans" w:eastAsia="Calibri" w:hAnsi="Lucida Sans" w:cs="Times New Roman"/>
              </w:rPr>
              <w:t xml:space="preserve">e </w:t>
            </w:r>
            <w:r w:rsidR="004867DB" w:rsidRPr="00103A75">
              <w:rPr>
                <w:rFonts w:ascii="Lucida Sans" w:eastAsia="Calibri" w:hAnsi="Lucida Sans" w:cs="Times New Roman"/>
              </w:rPr>
              <w:t xml:space="preserve">the enhancement of existing support for </w:t>
            </w:r>
            <w:r w:rsidR="00880F2C" w:rsidRPr="00103A75">
              <w:rPr>
                <w:rFonts w:ascii="Lucida Sans" w:eastAsia="Calibri" w:hAnsi="Lucida Sans" w:cs="Times New Roman"/>
              </w:rPr>
              <w:t xml:space="preserve">Community Land Trusts, down payment assistance and lower mortgage options.  </w:t>
            </w:r>
            <w:r w:rsidR="004867DB" w:rsidRPr="00103A75">
              <w:rPr>
                <w:rFonts w:ascii="Lucida Sans" w:eastAsia="Calibri" w:hAnsi="Lucida Sans" w:cs="Times New Roman"/>
              </w:rPr>
              <w:t xml:space="preserve">In addition, </w:t>
            </w:r>
            <w:r w:rsidR="002A7C8F" w:rsidRPr="00103A75">
              <w:rPr>
                <w:rFonts w:ascii="Lucida Sans" w:eastAsia="Calibri" w:hAnsi="Lucida Sans" w:cs="Times New Roman"/>
              </w:rPr>
              <w:t xml:space="preserve">innovative program options to consider </w:t>
            </w:r>
            <w:r w:rsidR="00880F2C" w:rsidRPr="00103A75">
              <w:rPr>
                <w:rFonts w:ascii="Lucida Sans" w:eastAsia="Calibri" w:hAnsi="Lucida Sans" w:cs="Times New Roman"/>
              </w:rPr>
              <w:t>can include</w:t>
            </w:r>
            <w:r w:rsidR="007A12E3" w:rsidRPr="00103A75">
              <w:rPr>
                <w:rFonts w:ascii="Lucida Sans" w:eastAsia="Calibri" w:hAnsi="Lucida Sans" w:cs="Times New Roman"/>
              </w:rPr>
              <w:t xml:space="preserve"> partnering with non-profit housing providers </w:t>
            </w:r>
            <w:r w:rsidR="00A2463F" w:rsidRPr="00103A75">
              <w:rPr>
                <w:rFonts w:ascii="Lucida Sans" w:eastAsia="Calibri" w:hAnsi="Lucida Sans" w:cs="Times New Roman"/>
              </w:rPr>
              <w:t xml:space="preserve">by providing gap funding </w:t>
            </w:r>
            <w:r w:rsidR="007A12E3" w:rsidRPr="00103A75">
              <w:rPr>
                <w:rFonts w:ascii="Lucida Sans" w:eastAsia="Calibri" w:hAnsi="Lucida Sans" w:cs="Times New Roman"/>
              </w:rPr>
              <w:t xml:space="preserve">to facilitate the connection </w:t>
            </w:r>
            <w:r w:rsidR="00A2463F" w:rsidRPr="00103A75">
              <w:rPr>
                <w:rFonts w:ascii="Lucida Sans" w:eastAsia="Calibri" w:hAnsi="Lucida Sans" w:cs="Times New Roman"/>
              </w:rPr>
              <w:t xml:space="preserve">with first time </w:t>
            </w:r>
            <w:r w:rsidR="00880F2C" w:rsidRPr="00103A75">
              <w:rPr>
                <w:rFonts w:ascii="Lucida Sans" w:eastAsia="Calibri" w:hAnsi="Lucida Sans" w:cs="Times New Roman"/>
              </w:rPr>
              <w:t xml:space="preserve">buyers to purchase existing homes from senior households </w:t>
            </w:r>
            <w:r w:rsidR="002A7C8F" w:rsidRPr="00103A75">
              <w:rPr>
                <w:rFonts w:ascii="Lucida Sans" w:eastAsia="Calibri" w:hAnsi="Lucida Sans" w:cs="Times New Roman"/>
              </w:rPr>
              <w:t xml:space="preserve">who wish to sell </w:t>
            </w:r>
            <w:r w:rsidR="00A2463F" w:rsidRPr="00103A75">
              <w:rPr>
                <w:rFonts w:ascii="Lucida Sans" w:eastAsia="Calibri" w:hAnsi="Lucida Sans" w:cs="Times New Roman"/>
              </w:rPr>
              <w:t xml:space="preserve">their home.  </w:t>
            </w:r>
          </w:p>
          <w:p w14:paraId="06CCD9BE" w14:textId="13EB1BF2" w:rsidR="002C31C6" w:rsidRPr="00103A75" w:rsidRDefault="002C31C6" w:rsidP="001D7B65">
            <w:pPr>
              <w:pStyle w:val="Text"/>
              <w:spacing w:line="276" w:lineRule="auto"/>
              <w:ind w:left="1440"/>
              <w:rPr>
                <w:rFonts w:ascii="Lucida Sans" w:hAnsi="Lucida Sans"/>
                <w:i/>
                <w:iCs/>
                <w:sz w:val="24"/>
                <w:szCs w:val="24"/>
              </w:rPr>
            </w:pPr>
          </w:p>
          <w:p w14:paraId="53FF65EB" w14:textId="0DB89572" w:rsidR="005B7B14" w:rsidRPr="00103A75" w:rsidRDefault="00253555" w:rsidP="001D7B65">
            <w:pPr>
              <w:numPr>
                <w:ilvl w:val="0"/>
                <w:numId w:val="35"/>
              </w:numPr>
              <w:spacing w:after="200" w:line="276" w:lineRule="auto"/>
              <w:ind w:left="360"/>
              <w:rPr>
                <w:rFonts w:ascii="Lucida Sans" w:eastAsia="Calibri" w:hAnsi="Lucida Sans" w:cs="Times New Roman"/>
              </w:rPr>
            </w:pPr>
            <w:r w:rsidRPr="00103A75">
              <w:rPr>
                <w:rFonts w:ascii="Lucida Sans" w:eastAsia="Calibri" w:hAnsi="Lucida Sans" w:cs="Times New Roman"/>
                <w:b/>
                <w:bCs/>
              </w:rPr>
              <w:t xml:space="preserve">Resident and Policy Leader </w:t>
            </w:r>
            <w:r w:rsidR="00864B12" w:rsidRPr="00103A75">
              <w:rPr>
                <w:rFonts w:ascii="Lucida Sans" w:eastAsia="Calibri" w:hAnsi="Lucida Sans" w:cs="Times New Roman"/>
                <w:b/>
                <w:bCs/>
              </w:rPr>
              <w:t xml:space="preserve">Support of </w:t>
            </w:r>
            <w:r w:rsidR="00D934C5" w:rsidRPr="00103A75">
              <w:rPr>
                <w:rFonts w:ascii="Lucida Sans" w:eastAsia="Calibri" w:hAnsi="Lucida Sans" w:cs="Times New Roman"/>
                <w:b/>
                <w:bCs/>
              </w:rPr>
              <w:t xml:space="preserve">Affordable </w:t>
            </w:r>
            <w:r w:rsidR="00864B12" w:rsidRPr="00103A75">
              <w:rPr>
                <w:rFonts w:ascii="Lucida Sans" w:eastAsia="Calibri" w:hAnsi="Lucida Sans" w:cs="Times New Roman"/>
                <w:b/>
                <w:bCs/>
              </w:rPr>
              <w:t>Housing</w:t>
            </w:r>
          </w:p>
          <w:p w14:paraId="0C519163" w14:textId="6AD77A42" w:rsidR="002F1F5B" w:rsidRPr="00103A75" w:rsidRDefault="005B7B14" w:rsidP="001D7B65">
            <w:pPr>
              <w:numPr>
                <w:ilvl w:val="1"/>
                <w:numId w:val="35"/>
              </w:numPr>
              <w:spacing w:after="200" w:line="276" w:lineRule="auto"/>
              <w:ind w:left="810"/>
              <w:rPr>
                <w:rFonts w:ascii="Lucida Sans" w:eastAsia="Calibri" w:hAnsi="Lucida Sans" w:cs="Times New Roman"/>
              </w:rPr>
            </w:pPr>
            <w:r w:rsidRPr="00103A75">
              <w:rPr>
                <w:rFonts w:ascii="Lucida Sans" w:eastAsia="Calibri" w:hAnsi="Lucida Sans" w:cs="Times New Roman"/>
                <w:b/>
                <w:bCs/>
                <w:color w:val="007093" w:themeColor="accent3"/>
              </w:rPr>
              <w:t>Goal</w:t>
            </w:r>
            <w:r w:rsidR="00E460E1" w:rsidRPr="00103A75">
              <w:rPr>
                <w:rFonts w:ascii="Lucida Sans" w:eastAsia="Calibri" w:hAnsi="Lucida Sans" w:cs="Times New Roman"/>
                <w:b/>
                <w:bCs/>
                <w:color w:val="007093" w:themeColor="accent3"/>
              </w:rPr>
              <w:t>:</w:t>
            </w:r>
            <w:r w:rsidRPr="00103A75">
              <w:rPr>
                <w:rFonts w:ascii="Lucida Sans" w:eastAsia="Calibri" w:hAnsi="Lucida Sans" w:cs="Times New Roman"/>
                <w:b/>
                <w:bCs/>
                <w:color w:val="000000"/>
              </w:rPr>
              <w:t xml:space="preserve">  </w:t>
            </w:r>
            <w:r w:rsidR="00253555" w:rsidRPr="00103A75">
              <w:rPr>
                <w:rFonts w:ascii="Lucida Sans" w:eastAsia="Calibri" w:hAnsi="Lucida Sans" w:cs="Times New Roman"/>
                <w:color w:val="000000"/>
              </w:rPr>
              <w:t xml:space="preserve">Increase understanding </w:t>
            </w:r>
            <w:r w:rsidR="00D934C5" w:rsidRPr="00103A75">
              <w:rPr>
                <w:rFonts w:ascii="Lucida Sans" w:eastAsia="Calibri" w:hAnsi="Lucida Sans" w:cs="Times New Roman"/>
                <w:color w:val="000000"/>
              </w:rPr>
              <w:t xml:space="preserve">of the economic and social benefits of </w:t>
            </w:r>
            <w:r w:rsidR="00CC6DB7" w:rsidRPr="00103A75">
              <w:rPr>
                <w:rFonts w:ascii="Lucida Sans" w:eastAsia="Calibri" w:hAnsi="Lucida Sans" w:cs="Times New Roman"/>
                <w:color w:val="000000"/>
              </w:rPr>
              <w:t xml:space="preserve">a diverse </w:t>
            </w:r>
            <w:r w:rsidR="001A3006" w:rsidRPr="00103A75">
              <w:rPr>
                <w:rFonts w:ascii="Lucida Sans" w:eastAsia="Calibri" w:hAnsi="Lucida Sans" w:cs="Times New Roman"/>
                <w:color w:val="000000"/>
              </w:rPr>
              <w:t xml:space="preserve">and inclusive community that provides </w:t>
            </w:r>
            <w:r w:rsidR="000A1499" w:rsidRPr="00103A75">
              <w:rPr>
                <w:rFonts w:ascii="Lucida Sans" w:eastAsia="Calibri" w:hAnsi="Lucida Sans" w:cs="Times New Roman"/>
                <w:color w:val="000000"/>
              </w:rPr>
              <w:t>housing affordab</w:t>
            </w:r>
            <w:r w:rsidR="001A3006" w:rsidRPr="00103A75">
              <w:rPr>
                <w:rFonts w:ascii="Lucida Sans" w:eastAsia="Calibri" w:hAnsi="Lucida Sans" w:cs="Times New Roman"/>
                <w:color w:val="000000"/>
              </w:rPr>
              <w:t xml:space="preserve">ility options </w:t>
            </w:r>
            <w:r w:rsidR="000A1499" w:rsidRPr="00103A75">
              <w:rPr>
                <w:rFonts w:ascii="Lucida Sans" w:eastAsia="Calibri" w:hAnsi="Lucida Sans" w:cs="Times New Roman"/>
                <w:color w:val="000000"/>
              </w:rPr>
              <w:t xml:space="preserve">to all residents and </w:t>
            </w:r>
            <w:r w:rsidR="002F1F5B" w:rsidRPr="00103A75">
              <w:rPr>
                <w:rFonts w:ascii="Lucida Sans" w:eastAsia="Calibri" w:hAnsi="Lucida Sans" w:cs="Times New Roman"/>
                <w:color w:val="000000"/>
              </w:rPr>
              <w:t xml:space="preserve">workers in the </w:t>
            </w:r>
            <w:r w:rsidR="005B1FB7">
              <w:rPr>
                <w:rFonts w:ascii="Lucida Sans" w:eastAsia="Calibri" w:hAnsi="Lucida Sans" w:cs="Times New Roman"/>
                <w:color w:val="000000"/>
              </w:rPr>
              <w:t>C</w:t>
            </w:r>
            <w:r w:rsidR="002F1F5B" w:rsidRPr="00103A75">
              <w:rPr>
                <w:rFonts w:ascii="Lucida Sans" w:eastAsia="Calibri" w:hAnsi="Lucida Sans" w:cs="Times New Roman"/>
                <w:color w:val="000000"/>
              </w:rPr>
              <w:t>ity.</w:t>
            </w:r>
          </w:p>
          <w:p w14:paraId="07F5C463" w14:textId="0BC4CB4A" w:rsidR="005B7B14" w:rsidRPr="00103A75" w:rsidRDefault="002F1F5B" w:rsidP="001D7B65">
            <w:pPr>
              <w:numPr>
                <w:ilvl w:val="1"/>
                <w:numId w:val="35"/>
              </w:numPr>
              <w:spacing w:after="200" w:line="276" w:lineRule="auto"/>
              <w:ind w:left="810"/>
              <w:rPr>
                <w:rFonts w:ascii="Lucida Sans" w:eastAsia="Calibri" w:hAnsi="Lucida Sans" w:cs="Times New Roman"/>
              </w:rPr>
            </w:pPr>
            <w:r w:rsidRPr="00103A75">
              <w:rPr>
                <w:rFonts w:ascii="Lucida Sans" w:eastAsia="Calibri" w:hAnsi="Lucida Sans" w:cs="Times New Roman"/>
                <w:b/>
                <w:bCs/>
                <w:color w:val="007093" w:themeColor="accent3"/>
              </w:rPr>
              <w:t>Action</w:t>
            </w:r>
            <w:r w:rsidR="00E460E1" w:rsidRPr="00103A75">
              <w:rPr>
                <w:rFonts w:ascii="Lucida Sans" w:eastAsia="Calibri" w:hAnsi="Lucida Sans" w:cs="Times New Roman"/>
                <w:b/>
                <w:bCs/>
                <w:color w:val="007093" w:themeColor="accent3"/>
              </w:rPr>
              <w:t>:</w:t>
            </w:r>
            <w:r w:rsidRPr="00103A75">
              <w:rPr>
                <w:rFonts w:ascii="Lucida Sans" w:eastAsia="Calibri" w:hAnsi="Lucida Sans" w:cs="Times New Roman"/>
                <w:color w:val="007093" w:themeColor="accent3"/>
              </w:rPr>
              <w:t xml:space="preserve"> </w:t>
            </w:r>
            <w:r w:rsidR="00E41818" w:rsidRPr="00103A75">
              <w:rPr>
                <w:rFonts w:ascii="Lucida Sans" w:eastAsia="Calibri" w:hAnsi="Lucida Sans" w:cs="Times New Roman"/>
                <w:color w:val="000000"/>
              </w:rPr>
              <w:t xml:space="preserve">Partner to provide </w:t>
            </w:r>
            <w:r w:rsidR="00E41818" w:rsidRPr="00103A75">
              <w:rPr>
                <w:rFonts w:ascii="Lucida Sans" w:eastAsia="Calibri" w:hAnsi="Lucida Sans" w:cs="Times New Roman"/>
              </w:rPr>
              <w:t xml:space="preserve">forums </w:t>
            </w:r>
            <w:r w:rsidR="00951AD9" w:rsidRPr="00103A75">
              <w:rPr>
                <w:rFonts w:ascii="Lucida Sans" w:eastAsia="Calibri" w:hAnsi="Lucida Sans" w:cs="Times New Roman"/>
              </w:rPr>
              <w:t xml:space="preserve">to engage and </w:t>
            </w:r>
            <w:r w:rsidR="00E41818" w:rsidRPr="00103A75">
              <w:rPr>
                <w:rFonts w:ascii="Lucida Sans" w:eastAsia="Calibri" w:hAnsi="Lucida Sans" w:cs="Times New Roman"/>
              </w:rPr>
              <w:t>educat</w:t>
            </w:r>
            <w:r w:rsidR="00951AD9" w:rsidRPr="00103A75">
              <w:rPr>
                <w:rFonts w:ascii="Lucida Sans" w:eastAsia="Calibri" w:hAnsi="Lucida Sans" w:cs="Times New Roman"/>
              </w:rPr>
              <w:t xml:space="preserve">e </w:t>
            </w:r>
            <w:r w:rsidR="00E41818" w:rsidRPr="00103A75">
              <w:rPr>
                <w:rFonts w:ascii="Lucida Sans" w:eastAsia="Calibri" w:hAnsi="Lucida Sans" w:cs="Times New Roman"/>
              </w:rPr>
              <w:t>residents</w:t>
            </w:r>
            <w:r w:rsidR="005342B2">
              <w:rPr>
                <w:rFonts w:ascii="Lucida Sans" w:eastAsia="Calibri" w:hAnsi="Lucida Sans" w:cs="Times New Roman"/>
              </w:rPr>
              <w:t>, property owners, landlords, property managers,</w:t>
            </w:r>
            <w:r w:rsidR="00E41818" w:rsidRPr="00103A75">
              <w:rPr>
                <w:rFonts w:ascii="Lucida Sans" w:eastAsia="Calibri" w:hAnsi="Lucida Sans" w:cs="Times New Roman"/>
              </w:rPr>
              <w:t xml:space="preserve"> and government leadership on </w:t>
            </w:r>
            <w:r w:rsidR="00F02DC0" w:rsidRPr="00103A75">
              <w:rPr>
                <w:rFonts w:ascii="Lucida Sans" w:eastAsia="Calibri" w:hAnsi="Lucida Sans" w:cs="Times New Roman"/>
              </w:rPr>
              <w:t>market realities, educational attainment impacts</w:t>
            </w:r>
            <w:r w:rsidR="00951AD9" w:rsidRPr="00103A75">
              <w:rPr>
                <w:rFonts w:ascii="Lucida Sans" w:eastAsia="Calibri" w:hAnsi="Lucida Sans" w:cs="Times New Roman"/>
              </w:rPr>
              <w:t xml:space="preserve">, </w:t>
            </w:r>
            <w:r w:rsidR="004757E1" w:rsidRPr="00103A75">
              <w:rPr>
                <w:rFonts w:ascii="Lucida Sans" w:eastAsia="Calibri" w:hAnsi="Lucida Sans" w:cs="Times New Roman"/>
              </w:rPr>
              <w:t xml:space="preserve">worker recruitment and retention </w:t>
            </w:r>
            <w:r w:rsidR="00F02DC0" w:rsidRPr="00103A75">
              <w:rPr>
                <w:rFonts w:ascii="Lucida Sans" w:eastAsia="Calibri" w:hAnsi="Lucida Sans" w:cs="Times New Roman"/>
              </w:rPr>
              <w:t xml:space="preserve">and health benefits </w:t>
            </w:r>
            <w:r w:rsidR="004757E1" w:rsidRPr="00103A75">
              <w:rPr>
                <w:rFonts w:ascii="Lucida Sans" w:eastAsia="Calibri" w:hAnsi="Lucida Sans" w:cs="Times New Roman"/>
              </w:rPr>
              <w:t>of a diverse and inclusive community with a full range of housing options.</w:t>
            </w:r>
          </w:p>
          <w:p w14:paraId="7A7BBF89" w14:textId="761433DD" w:rsidR="005B7B14" w:rsidRPr="00103A75" w:rsidRDefault="005B7B14" w:rsidP="00E14982">
            <w:pPr>
              <w:spacing w:after="200" w:line="276" w:lineRule="auto"/>
              <w:ind w:left="450"/>
              <w:rPr>
                <w:rFonts w:ascii="Lucida Sans" w:eastAsia="Calibri" w:hAnsi="Lucida Sans" w:cs="Times New Roman"/>
                <w:highlight w:val="yellow"/>
              </w:rPr>
            </w:pPr>
          </w:p>
          <w:p w14:paraId="52551A8F" w14:textId="14566DEA" w:rsidR="009C3339" w:rsidRDefault="009C3339" w:rsidP="00F8560B">
            <w:pPr>
              <w:pStyle w:val="Text"/>
              <w:ind w:left="1440"/>
              <w:rPr>
                <w:rFonts w:ascii="Lucida Sans" w:hAnsi="Lucida Sans"/>
                <w:i/>
                <w:iCs/>
                <w:sz w:val="24"/>
                <w:szCs w:val="24"/>
              </w:rPr>
            </w:pPr>
          </w:p>
          <w:p w14:paraId="52C35E62" w14:textId="2C08AE2B" w:rsidR="002A0B19" w:rsidRDefault="002A0B19" w:rsidP="00F8560B">
            <w:pPr>
              <w:pStyle w:val="Text"/>
              <w:ind w:left="1440"/>
              <w:rPr>
                <w:rFonts w:ascii="Lucida Sans" w:hAnsi="Lucida Sans"/>
                <w:i/>
                <w:iCs/>
                <w:sz w:val="24"/>
                <w:szCs w:val="24"/>
              </w:rPr>
            </w:pPr>
          </w:p>
          <w:p w14:paraId="640E75EB" w14:textId="77777777" w:rsidR="002A0B19" w:rsidRPr="00103A75" w:rsidRDefault="002A0B19" w:rsidP="00F8560B">
            <w:pPr>
              <w:pStyle w:val="Text"/>
              <w:ind w:left="1440"/>
              <w:rPr>
                <w:rFonts w:ascii="Lucida Sans" w:hAnsi="Lucida Sans"/>
                <w:i/>
                <w:iCs/>
                <w:sz w:val="24"/>
                <w:szCs w:val="24"/>
              </w:rPr>
            </w:pPr>
          </w:p>
          <w:p w14:paraId="5EA17D0E" w14:textId="1A5AB6EC" w:rsidR="00F2347F" w:rsidRPr="001D7B65" w:rsidRDefault="00F2347F" w:rsidP="00F8560B">
            <w:pPr>
              <w:pStyle w:val="Heading5"/>
              <w:jc w:val="center"/>
              <w:rPr>
                <w:rFonts w:asciiTheme="majorHAnsi" w:hAnsiTheme="majorHAnsi"/>
                <w:color w:val="007093" w:themeColor="accent3"/>
                <w:sz w:val="44"/>
                <w:szCs w:val="44"/>
              </w:rPr>
            </w:pPr>
            <w:r w:rsidRPr="001D7B65">
              <w:rPr>
                <w:rFonts w:asciiTheme="majorHAnsi" w:hAnsiTheme="majorHAnsi"/>
                <w:color w:val="007093" w:themeColor="accent3"/>
                <w:sz w:val="44"/>
                <w:szCs w:val="44"/>
              </w:rPr>
              <w:lastRenderedPageBreak/>
              <w:t>HRA Housing Priorities (continued)</w:t>
            </w:r>
          </w:p>
          <w:p w14:paraId="0B4301B5" w14:textId="77777777" w:rsidR="00F2347F" w:rsidRPr="00103A75" w:rsidRDefault="00F2347F" w:rsidP="00F8560B">
            <w:pPr>
              <w:pStyle w:val="Text"/>
              <w:ind w:left="1440"/>
              <w:rPr>
                <w:rFonts w:ascii="Lucida Sans" w:hAnsi="Lucida Sans"/>
                <w:i/>
                <w:iCs/>
                <w:color w:val="007093" w:themeColor="accent3"/>
                <w:sz w:val="24"/>
                <w:szCs w:val="24"/>
              </w:rPr>
            </w:pPr>
          </w:p>
          <w:p w14:paraId="595E2840" w14:textId="7F7B4847" w:rsidR="00F15417" w:rsidRPr="001D7B65" w:rsidRDefault="00AE2883" w:rsidP="00F8560B">
            <w:pPr>
              <w:pStyle w:val="Text"/>
              <w:numPr>
                <w:ilvl w:val="0"/>
                <w:numId w:val="23"/>
              </w:numPr>
              <w:ind w:left="360"/>
              <w:rPr>
                <w:rFonts w:ascii="Lucida Sans" w:hAnsi="Lucida Sans"/>
                <w:b/>
                <w:bCs/>
                <w:color w:val="007093" w:themeColor="accent3"/>
              </w:rPr>
            </w:pPr>
            <w:r w:rsidRPr="001D7B65">
              <w:rPr>
                <w:rFonts w:ascii="Lucida Sans" w:hAnsi="Lucida Sans"/>
                <w:b/>
                <w:bCs/>
                <w:color w:val="007093" w:themeColor="accent3"/>
              </w:rPr>
              <w:t>Proactively Support Redevelopment Efforts of the City</w:t>
            </w:r>
            <w:r w:rsidR="00C746EB" w:rsidRPr="001D7B65">
              <w:rPr>
                <w:rFonts w:ascii="Lucida Sans" w:hAnsi="Lucida Sans"/>
                <w:b/>
                <w:bCs/>
                <w:color w:val="007093" w:themeColor="accent3"/>
              </w:rPr>
              <w:t xml:space="preserve">  </w:t>
            </w:r>
          </w:p>
          <w:p w14:paraId="1B8CCE19" w14:textId="0A9EDCEF" w:rsidR="00F15417" w:rsidRPr="00103A75" w:rsidRDefault="00F15417" w:rsidP="00F8560B">
            <w:pPr>
              <w:pStyle w:val="Text"/>
              <w:ind w:left="720"/>
              <w:rPr>
                <w:rFonts w:ascii="Lucida Sans" w:hAnsi="Lucida Sans"/>
                <w:sz w:val="24"/>
                <w:szCs w:val="24"/>
              </w:rPr>
            </w:pPr>
          </w:p>
          <w:p w14:paraId="26D7FAA3" w14:textId="15D0DDFA" w:rsidR="00450DB3" w:rsidRPr="00103A75" w:rsidRDefault="00CE1C8D" w:rsidP="001D7B65">
            <w:pPr>
              <w:pStyle w:val="Text"/>
              <w:spacing w:line="276" w:lineRule="auto"/>
              <w:rPr>
                <w:rFonts w:ascii="Lucida Sans" w:hAnsi="Lucida Sans"/>
                <w:sz w:val="24"/>
                <w:szCs w:val="24"/>
              </w:rPr>
            </w:pPr>
            <w:r w:rsidRPr="00103A75">
              <w:rPr>
                <w:rFonts w:ascii="Lucida Sans" w:hAnsi="Lucida Sans"/>
                <w:sz w:val="24"/>
                <w:szCs w:val="24"/>
              </w:rPr>
              <w:t xml:space="preserve">As the City of Plymouth becomes fully </w:t>
            </w:r>
            <w:r w:rsidR="002F3226" w:rsidRPr="00103A75">
              <w:rPr>
                <w:rFonts w:ascii="Lucida Sans" w:hAnsi="Lucida Sans"/>
                <w:sz w:val="24"/>
                <w:szCs w:val="24"/>
              </w:rPr>
              <w:t>developed</w:t>
            </w:r>
            <w:r w:rsidRPr="00103A75">
              <w:rPr>
                <w:rFonts w:ascii="Lucida Sans" w:hAnsi="Lucida Sans"/>
                <w:sz w:val="24"/>
                <w:szCs w:val="24"/>
              </w:rPr>
              <w:t xml:space="preserve">, reuse </w:t>
            </w:r>
            <w:r w:rsidR="002F3226" w:rsidRPr="00103A75">
              <w:rPr>
                <w:rFonts w:ascii="Lucida Sans" w:hAnsi="Lucida Sans"/>
                <w:sz w:val="24"/>
                <w:szCs w:val="24"/>
              </w:rPr>
              <w:t xml:space="preserve">and redevelopment </w:t>
            </w:r>
            <w:r w:rsidRPr="00103A75">
              <w:rPr>
                <w:rFonts w:ascii="Lucida Sans" w:hAnsi="Lucida Sans"/>
                <w:sz w:val="24"/>
                <w:szCs w:val="24"/>
              </w:rPr>
              <w:t xml:space="preserve">of property will become more important to ensure that </w:t>
            </w:r>
            <w:r w:rsidR="0065638D" w:rsidRPr="00103A75">
              <w:rPr>
                <w:rFonts w:ascii="Lucida Sans" w:hAnsi="Lucida Sans"/>
                <w:sz w:val="24"/>
                <w:szCs w:val="24"/>
              </w:rPr>
              <w:t xml:space="preserve">property values remain stable and to increase options and opportunities for residents and businesses.  </w:t>
            </w:r>
            <w:r w:rsidR="00122A77" w:rsidRPr="00103A75">
              <w:rPr>
                <w:rFonts w:ascii="Lucida Sans" w:hAnsi="Lucida Sans"/>
                <w:sz w:val="24"/>
                <w:szCs w:val="24"/>
              </w:rPr>
              <w:t>R</w:t>
            </w:r>
            <w:r w:rsidR="00F25C24" w:rsidRPr="00103A75">
              <w:rPr>
                <w:rFonts w:ascii="Lucida Sans" w:hAnsi="Lucida Sans"/>
                <w:sz w:val="24"/>
                <w:szCs w:val="24"/>
              </w:rPr>
              <w:t>euse of land that includes a m</w:t>
            </w:r>
            <w:r w:rsidR="00F135F9" w:rsidRPr="00103A75">
              <w:rPr>
                <w:rFonts w:ascii="Lucida Sans" w:hAnsi="Lucida Sans"/>
                <w:sz w:val="24"/>
                <w:szCs w:val="24"/>
              </w:rPr>
              <w:t>ix</w:t>
            </w:r>
            <w:r w:rsidR="00F25C24" w:rsidRPr="00103A75">
              <w:rPr>
                <w:rFonts w:ascii="Lucida Sans" w:hAnsi="Lucida Sans"/>
                <w:sz w:val="24"/>
                <w:szCs w:val="24"/>
              </w:rPr>
              <w:t xml:space="preserve"> of </w:t>
            </w:r>
            <w:r w:rsidR="00F135F9" w:rsidRPr="00103A75">
              <w:rPr>
                <w:rFonts w:ascii="Lucida Sans" w:hAnsi="Lucida Sans"/>
                <w:sz w:val="24"/>
                <w:szCs w:val="24"/>
              </w:rPr>
              <w:t>use</w:t>
            </w:r>
            <w:r w:rsidR="002E64ED" w:rsidRPr="00103A75">
              <w:rPr>
                <w:rFonts w:ascii="Lucida Sans" w:hAnsi="Lucida Sans"/>
                <w:sz w:val="24"/>
                <w:szCs w:val="24"/>
              </w:rPr>
              <w:t>s</w:t>
            </w:r>
            <w:r w:rsidR="00F25C24" w:rsidRPr="00103A75">
              <w:rPr>
                <w:rFonts w:ascii="Lucida Sans" w:hAnsi="Lucida Sans"/>
                <w:sz w:val="24"/>
                <w:szCs w:val="24"/>
              </w:rPr>
              <w:t xml:space="preserve"> and more </w:t>
            </w:r>
            <w:r w:rsidR="00F135F9" w:rsidRPr="00103A75">
              <w:rPr>
                <w:rFonts w:ascii="Lucida Sans" w:hAnsi="Lucida Sans"/>
                <w:sz w:val="24"/>
                <w:szCs w:val="24"/>
              </w:rPr>
              <w:t xml:space="preserve">compact development </w:t>
            </w:r>
            <w:r w:rsidR="00450DB3" w:rsidRPr="00103A75">
              <w:rPr>
                <w:rFonts w:ascii="Lucida Sans" w:hAnsi="Lucida Sans"/>
                <w:sz w:val="24"/>
                <w:szCs w:val="24"/>
              </w:rPr>
              <w:t xml:space="preserve">provides options for active living, such as walking or biking, within </w:t>
            </w:r>
            <w:r w:rsidR="002E64ED" w:rsidRPr="00103A75">
              <w:rPr>
                <w:rFonts w:ascii="Lucida Sans" w:hAnsi="Lucida Sans"/>
                <w:sz w:val="24"/>
                <w:szCs w:val="24"/>
              </w:rPr>
              <w:t>proximity to retail, services and other amenities.</w:t>
            </w:r>
          </w:p>
          <w:p w14:paraId="14A5EBAD" w14:textId="6D23984A" w:rsidR="00C746EB" w:rsidRPr="00103A75" w:rsidRDefault="00C746EB" w:rsidP="001D7B65">
            <w:pPr>
              <w:pStyle w:val="Text"/>
              <w:spacing w:line="276" w:lineRule="auto"/>
              <w:rPr>
                <w:rFonts w:ascii="Lucida Sans" w:hAnsi="Lucida Sans"/>
                <w:sz w:val="24"/>
                <w:szCs w:val="24"/>
              </w:rPr>
            </w:pPr>
          </w:p>
          <w:p w14:paraId="4D3BF1FF" w14:textId="573A9880" w:rsidR="002E64ED" w:rsidRPr="00103A75" w:rsidRDefault="002E64ED" w:rsidP="001D7B65">
            <w:pPr>
              <w:pStyle w:val="Text"/>
              <w:spacing w:line="276" w:lineRule="auto"/>
              <w:rPr>
                <w:rFonts w:ascii="Lucida Sans" w:hAnsi="Lucida Sans"/>
                <w:b/>
                <w:bCs/>
                <w:color w:val="007093" w:themeColor="accent3"/>
                <w:sz w:val="24"/>
                <w:szCs w:val="24"/>
              </w:rPr>
            </w:pPr>
            <w:r w:rsidRPr="00103A75">
              <w:rPr>
                <w:rFonts w:ascii="Lucida Sans" w:eastAsia="Calibri" w:hAnsi="Lucida Sans" w:cs="Times New Roman"/>
                <w:b/>
                <w:bCs/>
                <w:color w:val="007093" w:themeColor="accent3"/>
                <w:sz w:val="24"/>
                <w:szCs w:val="24"/>
              </w:rPr>
              <w:t>HRA Priority:</w:t>
            </w:r>
            <w:r w:rsidRPr="00103A75">
              <w:rPr>
                <w:rFonts w:ascii="Lucida Sans" w:eastAsia="Calibri" w:hAnsi="Lucida Sans" w:cs="Times New Roman"/>
                <w:color w:val="007093" w:themeColor="accent3"/>
                <w:sz w:val="24"/>
                <w:szCs w:val="24"/>
              </w:rPr>
              <w:t xml:space="preserve">  </w:t>
            </w:r>
            <w:r w:rsidRPr="00103A75">
              <w:rPr>
                <w:rFonts w:ascii="Lucida Sans" w:eastAsia="Calibri" w:hAnsi="Lucida Sans" w:cs="Times New Roman"/>
                <w:sz w:val="24"/>
                <w:szCs w:val="24"/>
              </w:rPr>
              <w:t xml:space="preserve">Assist in prioritizing redevelopment opportunities </w:t>
            </w:r>
            <w:r w:rsidR="00500619" w:rsidRPr="00103A75">
              <w:rPr>
                <w:rFonts w:ascii="Lucida Sans" w:eastAsia="Calibri" w:hAnsi="Lucida Sans" w:cs="Times New Roman"/>
                <w:sz w:val="24"/>
                <w:szCs w:val="24"/>
              </w:rPr>
              <w:t>and future land uses to support a mix of land uses and options for compact living.</w:t>
            </w:r>
          </w:p>
          <w:p w14:paraId="10E3238C" w14:textId="7896C20B" w:rsidR="001044ED" w:rsidRPr="00103A75" w:rsidRDefault="00500619" w:rsidP="001D7B65">
            <w:pPr>
              <w:pStyle w:val="Text"/>
              <w:spacing w:line="276" w:lineRule="auto"/>
              <w:rPr>
                <w:rFonts w:ascii="Lucida Sans" w:hAnsi="Lucida Sans"/>
                <w:b/>
                <w:bCs/>
                <w:color w:val="007093" w:themeColor="accent3"/>
                <w:sz w:val="24"/>
                <w:szCs w:val="24"/>
              </w:rPr>
            </w:pPr>
            <w:r w:rsidRPr="00103A75">
              <w:rPr>
                <w:rFonts w:ascii="Lucida Sans" w:hAnsi="Lucida Sans"/>
                <w:b/>
                <w:bCs/>
                <w:color w:val="007093" w:themeColor="accent3"/>
                <w:sz w:val="24"/>
                <w:szCs w:val="24"/>
              </w:rPr>
              <w:t xml:space="preserve"> </w:t>
            </w:r>
          </w:p>
          <w:p w14:paraId="4A9F1ED9" w14:textId="77777777" w:rsidR="005514D3" w:rsidRPr="00103A75" w:rsidRDefault="005514D3" w:rsidP="001D7B65">
            <w:pPr>
              <w:pStyle w:val="Text"/>
              <w:spacing w:line="276" w:lineRule="auto"/>
              <w:rPr>
                <w:rFonts w:ascii="Lucida Sans" w:hAnsi="Lucida Sans"/>
                <w:sz w:val="24"/>
                <w:szCs w:val="24"/>
              </w:rPr>
            </w:pPr>
          </w:p>
          <w:p w14:paraId="33B10A7A" w14:textId="07B4B6AE" w:rsidR="004338F6" w:rsidRPr="00AF5ADE" w:rsidRDefault="004338F6" w:rsidP="001D7B65">
            <w:pPr>
              <w:numPr>
                <w:ilvl w:val="0"/>
                <w:numId w:val="35"/>
              </w:numPr>
              <w:spacing w:line="276" w:lineRule="auto"/>
              <w:ind w:left="360"/>
              <w:rPr>
                <w:rFonts w:ascii="Lucida Sans" w:eastAsia="Calibri" w:hAnsi="Lucida Sans" w:cs="Times New Roman"/>
              </w:rPr>
            </w:pPr>
            <w:r w:rsidRPr="00103A75">
              <w:rPr>
                <w:rFonts w:ascii="Lucida Sans" w:eastAsia="Calibri" w:hAnsi="Lucida Sans" w:cs="Times New Roman"/>
                <w:b/>
                <w:bCs/>
              </w:rPr>
              <w:t>Identify and Priori</w:t>
            </w:r>
            <w:r w:rsidR="00D908A4" w:rsidRPr="00103A75">
              <w:rPr>
                <w:rFonts w:ascii="Lucida Sans" w:eastAsia="Calibri" w:hAnsi="Lucida Sans" w:cs="Times New Roman"/>
                <w:b/>
                <w:bCs/>
              </w:rPr>
              <w:t>tize</w:t>
            </w:r>
            <w:r w:rsidRPr="00103A75">
              <w:rPr>
                <w:rFonts w:ascii="Lucida Sans" w:eastAsia="Calibri" w:hAnsi="Lucida Sans" w:cs="Times New Roman"/>
                <w:b/>
                <w:bCs/>
              </w:rPr>
              <w:t xml:space="preserve"> Areas for Redevelopment</w:t>
            </w:r>
          </w:p>
          <w:p w14:paraId="3AD0F82B" w14:textId="77777777" w:rsidR="00AF5ADE" w:rsidRPr="00103A75" w:rsidRDefault="00AF5ADE" w:rsidP="00AF5ADE">
            <w:pPr>
              <w:spacing w:line="276" w:lineRule="auto"/>
              <w:ind w:left="360"/>
              <w:rPr>
                <w:rFonts w:ascii="Lucida Sans" w:eastAsia="Calibri" w:hAnsi="Lucida Sans" w:cs="Times New Roman"/>
              </w:rPr>
            </w:pPr>
          </w:p>
          <w:p w14:paraId="2FE7FEC0" w14:textId="677A265E" w:rsidR="00070CD6" w:rsidRPr="00103A75" w:rsidRDefault="002F3226" w:rsidP="001D7B65">
            <w:pPr>
              <w:numPr>
                <w:ilvl w:val="1"/>
                <w:numId w:val="35"/>
              </w:numPr>
              <w:spacing w:line="276" w:lineRule="auto"/>
              <w:ind w:left="720"/>
              <w:rPr>
                <w:rFonts w:ascii="Lucida Sans" w:eastAsia="Calibri" w:hAnsi="Lucida Sans" w:cs="Times New Roman"/>
              </w:rPr>
            </w:pPr>
            <w:r w:rsidRPr="00103A75">
              <w:rPr>
                <w:rFonts w:ascii="Lucida Sans" w:eastAsia="Calibri" w:hAnsi="Lucida Sans" w:cs="Times New Roman"/>
                <w:b/>
                <w:bCs/>
                <w:color w:val="007093" w:themeColor="accent3"/>
              </w:rPr>
              <w:t>Goal</w:t>
            </w:r>
            <w:r w:rsidR="00E460E1" w:rsidRPr="00103A75">
              <w:rPr>
                <w:rFonts w:ascii="Lucida Sans" w:eastAsia="Calibri" w:hAnsi="Lucida Sans" w:cs="Times New Roman"/>
                <w:b/>
                <w:bCs/>
                <w:color w:val="007093" w:themeColor="accent3"/>
              </w:rPr>
              <w:t>:</w:t>
            </w:r>
            <w:r w:rsidRPr="00103A75">
              <w:rPr>
                <w:rFonts w:ascii="Lucida Sans" w:eastAsia="Calibri" w:hAnsi="Lucida Sans" w:cs="Times New Roman"/>
                <w:color w:val="007093" w:themeColor="accent3"/>
              </w:rPr>
              <w:t xml:space="preserve"> </w:t>
            </w:r>
            <w:r w:rsidRPr="00103A75">
              <w:rPr>
                <w:rFonts w:ascii="Lucida Sans" w:eastAsia="Calibri" w:hAnsi="Lucida Sans" w:cs="Times New Roman"/>
                <w:color w:val="000000"/>
              </w:rPr>
              <w:t>Provide</w:t>
            </w:r>
            <w:r w:rsidRPr="00103A75">
              <w:rPr>
                <w:rFonts w:ascii="Lucida Sans" w:eastAsia="Calibri" w:hAnsi="Lucida Sans" w:cs="Times New Roman"/>
              </w:rPr>
              <w:t xml:space="preserve"> clarity, consistency, and flexibility to attract private investment in redevelopment areas of the </w:t>
            </w:r>
            <w:r w:rsidR="00223B91">
              <w:rPr>
                <w:rFonts w:ascii="Lucida Sans" w:eastAsia="Calibri" w:hAnsi="Lucida Sans" w:cs="Times New Roman"/>
              </w:rPr>
              <w:t>C</w:t>
            </w:r>
            <w:r w:rsidRPr="00103A75">
              <w:rPr>
                <w:rFonts w:ascii="Lucida Sans" w:eastAsia="Calibri" w:hAnsi="Lucida Sans" w:cs="Times New Roman"/>
              </w:rPr>
              <w:t>ity and ensure that market demand and community vision align.</w:t>
            </w:r>
          </w:p>
          <w:p w14:paraId="0D351BC5" w14:textId="77777777" w:rsidR="00070CD6" w:rsidRPr="00103A75" w:rsidRDefault="00070CD6" w:rsidP="001D7B65">
            <w:pPr>
              <w:spacing w:line="276" w:lineRule="auto"/>
              <w:ind w:left="720"/>
              <w:rPr>
                <w:rFonts w:ascii="Lucida Sans" w:eastAsia="Calibri" w:hAnsi="Lucida Sans" w:cs="Times New Roman"/>
              </w:rPr>
            </w:pPr>
          </w:p>
          <w:p w14:paraId="154D2FCC" w14:textId="6DE81FB6" w:rsidR="002F3226" w:rsidRPr="00103A75" w:rsidRDefault="002F3226" w:rsidP="001D7B65">
            <w:pPr>
              <w:numPr>
                <w:ilvl w:val="1"/>
                <w:numId w:val="35"/>
              </w:numPr>
              <w:spacing w:line="276" w:lineRule="auto"/>
              <w:ind w:left="720"/>
              <w:rPr>
                <w:rFonts w:ascii="Lucida Sans" w:eastAsia="Calibri" w:hAnsi="Lucida Sans" w:cs="Times New Roman"/>
              </w:rPr>
            </w:pPr>
            <w:r w:rsidRPr="00103A75">
              <w:rPr>
                <w:rFonts w:ascii="Lucida Sans" w:eastAsia="Calibri" w:hAnsi="Lucida Sans" w:cs="Times New Roman"/>
                <w:b/>
                <w:bCs/>
                <w:color w:val="007093" w:themeColor="accent3"/>
              </w:rPr>
              <w:t>Actions</w:t>
            </w:r>
            <w:r w:rsidR="00E460E1" w:rsidRPr="00103A75">
              <w:rPr>
                <w:rFonts w:ascii="Lucida Sans" w:eastAsia="Calibri" w:hAnsi="Lucida Sans" w:cs="Times New Roman"/>
                <w:b/>
                <w:bCs/>
                <w:color w:val="007093" w:themeColor="accent3"/>
              </w:rPr>
              <w:t>:</w:t>
            </w:r>
            <w:r w:rsidRPr="00103A75">
              <w:rPr>
                <w:rFonts w:ascii="Lucida Sans" w:eastAsia="Calibri" w:hAnsi="Lucida Sans" w:cs="Times New Roman"/>
                <w:b/>
                <w:bCs/>
                <w:color w:val="007093" w:themeColor="accent3"/>
              </w:rPr>
              <w:t xml:space="preserve">  </w:t>
            </w:r>
            <w:r w:rsidR="00D606E7" w:rsidRPr="00103A75">
              <w:rPr>
                <w:rFonts w:ascii="Lucida Sans" w:eastAsia="Calibri" w:hAnsi="Lucida Sans" w:cs="Times New Roman"/>
              </w:rPr>
              <w:t xml:space="preserve">In cooperation with the </w:t>
            </w:r>
            <w:r w:rsidR="009150C6">
              <w:rPr>
                <w:rFonts w:ascii="Lucida Sans" w:eastAsia="Calibri" w:hAnsi="Lucida Sans" w:cs="Times New Roman"/>
              </w:rPr>
              <w:t>C</w:t>
            </w:r>
            <w:r w:rsidR="00D606E7" w:rsidRPr="00103A75">
              <w:rPr>
                <w:rFonts w:ascii="Lucida Sans" w:eastAsia="Calibri" w:hAnsi="Lucida Sans" w:cs="Times New Roman"/>
              </w:rPr>
              <w:t xml:space="preserve">ity </w:t>
            </w:r>
            <w:r w:rsidR="009150C6">
              <w:rPr>
                <w:rFonts w:ascii="Lucida Sans" w:eastAsia="Calibri" w:hAnsi="Lucida Sans" w:cs="Times New Roman"/>
              </w:rPr>
              <w:t>C</w:t>
            </w:r>
            <w:r w:rsidR="00D606E7" w:rsidRPr="00103A75">
              <w:rPr>
                <w:rFonts w:ascii="Lucida Sans" w:eastAsia="Calibri" w:hAnsi="Lucida Sans" w:cs="Times New Roman"/>
              </w:rPr>
              <w:t xml:space="preserve">ouncil and other </w:t>
            </w:r>
            <w:r w:rsidR="009150C6">
              <w:rPr>
                <w:rFonts w:ascii="Lucida Sans" w:eastAsia="Calibri" w:hAnsi="Lucida Sans" w:cs="Times New Roman"/>
              </w:rPr>
              <w:t>C</w:t>
            </w:r>
            <w:r w:rsidR="00D606E7" w:rsidRPr="00103A75">
              <w:rPr>
                <w:rFonts w:ascii="Lucida Sans" w:eastAsia="Calibri" w:hAnsi="Lucida Sans" w:cs="Times New Roman"/>
              </w:rPr>
              <w:t>ity departments, the HRA will assist</w:t>
            </w:r>
            <w:r w:rsidR="00412260" w:rsidRPr="00103A75">
              <w:rPr>
                <w:rFonts w:ascii="Lucida Sans" w:eastAsia="Calibri" w:hAnsi="Lucida Sans" w:cs="Times New Roman"/>
              </w:rPr>
              <w:t xml:space="preserve"> with the following redevelopment efforts</w:t>
            </w:r>
            <w:r w:rsidR="00D200D5" w:rsidRPr="00103A75">
              <w:rPr>
                <w:rFonts w:ascii="Lucida Sans" w:eastAsia="Calibri" w:hAnsi="Lucida Sans" w:cs="Times New Roman"/>
              </w:rPr>
              <w:t>, where appropriate.</w:t>
            </w:r>
          </w:p>
          <w:p w14:paraId="42C88AC3" w14:textId="77777777" w:rsidR="0073726E" w:rsidRPr="00103A75" w:rsidRDefault="0073726E" w:rsidP="001D7B65">
            <w:pPr>
              <w:pStyle w:val="ListParagraph"/>
              <w:spacing w:line="276" w:lineRule="auto"/>
              <w:contextualSpacing w:val="0"/>
              <w:rPr>
                <w:rFonts w:ascii="Lucida Sans" w:eastAsia="Calibri" w:hAnsi="Lucida Sans"/>
              </w:rPr>
            </w:pPr>
          </w:p>
          <w:p w14:paraId="455E1AE2" w14:textId="7D158964" w:rsidR="00E756B6" w:rsidRPr="00103A75" w:rsidRDefault="0073726E" w:rsidP="001D7B65">
            <w:pPr>
              <w:numPr>
                <w:ilvl w:val="2"/>
                <w:numId w:val="35"/>
              </w:numPr>
              <w:spacing w:line="276" w:lineRule="auto"/>
              <w:ind w:left="1080"/>
              <w:rPr>
                <w:rFonts w:ascii="Lucida Sans" w:eastAsia="Calibri" w:hAnsi="Lucida Sans" w:cs="Times New Roman"/>
              </w:rPr>
            </w:pPr>
            <w:r w:rsidRPr="00103A75">
              <w:rPr>
                <w:rFonts w:ascii="Lucida Sans" w:eastAsia="Calibri" w:hAnsi="Lucida Sans" w:cs="Times New Roman"/>
                <w:color w:val="000000"/>
              </w:rPr>
              <w:t xml:space="preserve">Provide input on </w:t>
            </w:r>
            <w:r w:rsidR="00E756B6" w:rsidRPr="00103A75">
              <w:rPr>
                <w:rFonts w:ascii="Lucida Sans" w:eastAsia="Calibri" w:hAnsi="Lucida Sans" w:cs="Times New Roman"/>
                <w:color w:val="000000"/>
              </w:rPr>
              <w:t xml:space="preserve">and identify </w:t>
            </w:r>
            <w:r w:rsidR="004338F6" w:rsidRPr="00103A75">
              <w:rPr>
                <w:rFonts w:ascii="Lucida Sans" w:eastAsia="Calibri" w:hAnsi="Lucida Sans" w:cs="Times New Roman"/>
                <w:color w:val="000000"/>
              </w:rPr>
              <w:t xml:space="preserve">key areas of the </w:t>
            </w:r>
            <w:r w:rsidR="009150C6">
              <w:rPr>
                <w:rFonts w:ascii="Lucida Sans" w:eastAsia="Calibri" w:hAnsi="Lucida Sans" w:cs="Times New Roman"/>
                <w:color w:val="000000"/>
              </w:rPr>
              <w:t>C</w:t>
            </w:r>
            <w:r w:rsidR="004338F6" w:rsidRPr="00103A75">
              <w:rPr>
                <w:rFonts w:ascii="Lucida Sans" w:eastAsia="Calibri" w:hAnsi="Lucida Sans" w:cs="Times New Roman"/>
                <w:color w:val="000000"/>
              </w:rPr>
              <w:t>ity that need redeveloping.</w:t>
            </w:r>
          </w:p>
          <w:p w14:paraId="7338F0CE" w14:textId="7026577B" w:rsidR="00667E43" w:rsidRPr="00B01AC3" w:rsidRDefault="001B7170" w:rsidP="001D7B65">
            <w:pPr>
              <w:numPr>
                <w:ilvl w:val="2"/>
                <w:numId w:val="35"/>
              </w:numPr>
              <w:spacing w:line="276" w:lineRule="auto"/>
              <w:ind w:left="1080"/>
              <w:rPr>
                <w:rFonts w:ascii="Lucida Sans" w:eastAsia="Calibri" w:hAnsi="Lucida Sans" w:cs="Times New Roman"/>
              </w:rPr>
            </w:pPr>
            <w:r w:rsidRPr="00103A75">
              <w:rPr>
                <w:rFonts w:ascii="Lucida Sans" w:eastAsia="Calibri" w:hAnsi="Lucida Sans" w:cs="Times New Roman"/>
                <w:color w:val="000000"/>
              </w:rPr>
              <w:t>I</w:t>
            </w:r>
            <w:r w:rsidR="004338F6" w:rsidRPr="00103A75">
              <w:rPr>
                <w:rFonts w:ascii="Lucida Sans" w:eastAsia="Calibri" w:hAnsi="Lucida Sans" w:cs="Times New Roman"/>
                <w:color w:val="000000"/>
              </w:rPr>
              <w:t>dentify</w:t>
            </w:r>
            <w:r w:rsidRPr="00103A75">
              <w:rPr>
                <w:rFonts w:ascii="Lucida Sans" w:eastAsia="Calibri" w:hAnsi="Lucida Sans" w:cs="Times New Roman"/>
                <w:color w:val="000000"/>
              </w:rPr>
              <w:t xml:space="preserve"> </w:t>
            </w:r>
            <w:r w:rsidR="004338F6" w:rsidRPr="00103A75">
              <w:rPr>
                <w:rFonts w:ascii="Lucida Sans" w:eastAsia="Calibri" w:hAnsi="Lucida Sans" w:cs="Times New Roman"/>
                <w:color w:val="000000"/>
              </w:rPr>
              <w:t>acceptable mixes of future land uses such as affordable housing, ownership/rental mix and mix of uses</w:t>
            </w:r>
            <w:r w:rsidR="008744AC" w:rsidRPr="00103A75">
              <w:rPr>
                <w:rFonts w:ascii="Lucida Sans" w:eastAsia="Calibri" w:hAnsi="Lucida Sans" w:cs="Times New Roman"/>
                <w:color w:val="000000"/>
              </w:rPr>
              <w:t xml:space="preserve"> for redevelopment areas.</w:t>
            </w:r>
          </w:p>
          <w:p w14:paraId="7942AFEE" w14:textId="2CDE8F58" w:rsidR="007F5F3F" w:rsidRPr="00103A75" w:rsidRDefault="001B7170" w:rsidP="001D7B65">
            <w:pPr>
              <w:numPr>
                <w:ilvl w:val="2"/>
                <w:numId w:val="35"/>
              </w:numPr>
              <w:spacing w:line="276" w:lineRule="auto"/>
              <w:ind w:left="1080"/>
              <w:rPr>
                <w:rFonts w:ascii="Lucida Sans" w:eastAsia="Calibri" w:hAnsi="Lucida Sans" w:cs="Times New Roman"/>
              </w:rPr>
            </w:pPr>
            <w:r w:rsidRPr="00103A75">
              <w:rPr>
                <w:rFonts w:ascii="Lucida Sans" w:eastAsia="Calibri" w:hAnsi="Lucida Sans" w:cs="Times New Roman"/>
              </w:rPr>
              <w:t>I</w:t>
            </w:r>
            <w:r w:rsidR="00667E43" w:rsidRPr="00103A75">
              <w:rPr>
                <w:rFonts w:ascii="Lucida Sans" w:eastAsia="Calibri" w:hAnsi="Lucida Sans" w:cs="Times New Roman"/>
              </w:rPr>
              <w:t>dentify</w:t>
            </w:r>
            <w:r w:rsidRPr="00103A75">
              <w:rPr>
                <w:rFonts w:ascii="Lucida Sans" w:eastAsia="Calibri" w:hAnsi="Lucida Sans" w:cs="Times New Roman"/>
              </w:rPr>
              <w:t xml:space="preserve"> </w:t>
            </w:r>
            <w:r w:rsidR="00667E43" w:rsidRPr="00103A75">
              <w:rPr>
                <w:rFonts w:ascii="Lucida Sans" w:eastAsia="Calibri" w:hAnsi="Lucida Sans" w:cs="Times New Roman"/>
              </w:rPr>
              <w:t>best practice</w:t>
            </w:r>
            <w:r w:rsidR="00106609">
              <w:rPr>
                <w:rFonts w:ascii="Lucida Sans" w:eastAsia="Calibri" w:hAnsi="Lucida Sans" w:cs="Times New Roman"/>
              </w:rPr>
              <w:t xml:space="preserve">s </w:t>
            </w:r>
            <w:r w:rsidR="00BF57D0">
              <w:rPr>
                <w:rFonts w:ascii="Lucida Sans" w:eastAsia="Calibri" w:hAnsi="Lucida Sans" w:cs="Times New Roman"/>
              </w:rPr>
              <w:t xml:space="preserve">and </w:t>
            </w:r>
            <w:r w:rsidR="00BF57D0" w:rsidRPr="00103A75">
              <w:rPr>
                <w:rFonts w:ascii="Lucida Sans" w:eastAsia="Calibri" w:hAnsi="Lucida Sans" w:cs="Times New Roman"/>
              </w:rPr>
              <w:t>policies</w:t>
            </w:r>
            <w:r w:rsidR="007432E8" w:rsidRPr="00103A75">
              <w:rPr>
                <w:rFonts w:ascii="Lucida Sans" w:eastAsia="Times New Roman" w:hAnsi="Lucida Sans" w:cs="Calibri"/>
                <w:color w:val="000000"/>
                <w:kern w:val="28"/>
              </w:rPr>
              <w:t xml:space="preserve"> for </w:t>
            </w:r>
            <w:r w:rsidR="004338F6" w:rsidRPr="00103A75">
              <w:rPr>
                <w:rFonts w:ascii="Lucida Sans" w:eastAsia="Times New Roman" w:hAnsi="Lucida Sans" w:cs="Calibri"/>
                <w:color w:val="000000"/>
                <w:kern w:val="28"/>
              </w:rPr>
              <w:t>fast-track approvals</w:t>
            </w:r>
            <w:r w:rsidR="0021429E">
              <w:rPr>
                <w:rFonts w:ascii="Lucida Sans" w:eastAsia="Times New Roman" w:hAnsi="Lucida Sans" w:cs="Calibri"/>
                <w:color w:val="000000"/>
                <w:kern w:val="28"/>
              </w:rPr>
              <w:t xml:space="preserve"> and </w:t>
            </w:r>
            <w:r w:rsidR="001E0952">
              <w:rPr>
                <w:rFonts w:ascii="Lucida Sans" w:eastAsia="Times New Roman" w:hAnsi="Lucida Sans" w:cs="Calibri"/>
                <w:color w:val="000000"/>
                <w:kern w:val="28"/>
              </w:rPr>
              <w:t xml:space="preserve">flexibility </w:t>
            </w:r>
            <w:r w:rsidR="001E0952" w:rsidRPr="00103A75">
              <w:rPr>
                <w:rFonts w:ascii="Lucida Sans" w:eastAsia="Times New Roman" w:hAnsi="Lucida Sans" w:cs="Calibri"/>
                <w:color w:val="000000"/>
                <w:kern w:val="28"/>
              </w:rPr>
              <w:t>when</w:t>
            </w:r>
            <w:r w:rsidR="004338F6" w:rsidRPr="00103A75">
              <w:rPr>
                <w:rFonts w:ascii="Lucida Sans" w:eastAsia="Times New Roman" w:hAnsi="Lucida Sans" w:cs="Calibri"/>
                <w:color w:val="000000"/>
                <w:kern w:val="28"/>
              </w:rPr>
              <w:t xml:space="preserve"> the project meets certain requirements</w:t>
            </w:r>
            <w:r w:rsidR="004338F6" w:rsidRPr="00103A75">
              <w:rPr>
                <w:rFonts w:ascii="Lucida Sans" w:eastAsia="Calibri" w:hAnsi="Lucida Sans" w:cs="Times New Roman"/>
              </w:rPr>
              <w:t>.</w:t>
            </w:r>
          </w:p>
          <w:p w14:paraId="22D450B0" w14:textId="6BA22580" w:rsidR="005514D3" w:rsidRDefault="005514D3" w:rsidP="005514D3">
            <w:pPr>
              <w:spacing w:after="200" w:line="276" w:lineRule="auto"/>
              <w:ind w:left="1080"/>
              <w:rPr>
                <w:rFonts w:ascii="Lucida Sans" w:eastAsia="Calibri" w:hAnsi="Lucida Sans" w:cs="Times New Roman"/>
              </w:rPr>
            </w:pPr>
          </w:p>
          <w:p w14:paraId="46858F98" w14:textId="77777777" w:rsidR="00E5103F" w:rsidRPr="00103A75" w:rsidRDefault="00E5103F" w:rsidP="005514D3">
            <w:pPr>
              <w:spacing w:after="200" w:line="276" w:lineRule="auto"/>
              <w:ind w:left="1080"/>
              <w:rPr>
                <w:rFonts w:ascii="Lucida Sans" w:eastAsia="Calibri" w:hAnsi="Lucida Sans" w:cs="Times New Roman"/>
              </w:rPr>
            </w:pPr>
          </w:p>
          <w:p w14:paraId="11DFB1C3" w14:textId="2BB48517" w:rsidR="005514D3" w:rsidRDefault="005514D3" w:rsidP="005514D3">
            <w:pPr>
              <w:spacing w:after="200" w:line="276" w:lineRule="auto"/>
              <w:ind w:left="1080"/>
              <w:rPr>
                <w:rFonts w:ascii="Lucida Sans" w:eastAsia="Calibri" w:hAnsi="Lucida Sans" w:cs="Times New Roman"/>
              </w:rPr>
            </w:pPr>
          </w:p>
          <w:p w14:paraId="47629A46" w14:textId="77777777" w:rsidR="001D7B65" w:rsidRPr="00103A75" w:rsidRDefault="001D7B65" w:rsidP="005514D3">
            <w:pPr>
              <w:spacing w:after="200" w:line="276" w:lineRule="auto"/>
              <w:ind w:left="1080"/>
              <w:rPr>
                <w:rFonts w:ascii="Lucida Sans" w:eastAsia="Calibri" w:hAnsi="Lucida Sans" w:cs="Times New Roman"/>
              </w:rPr>
            </w:pPr>
          </w:p>
          <w:p w14:paraId="7159D6B2" w14:textId="1E8E6613" w:rsidR="005514D3" w:rsidRPr="00103A75" w:rsidRDefault="005514D3" w:rsidP="005514D3">
            <w:pPr>
              <w:spacing w:after="200" w:line="276" w:lineRule="auto"/>
              <w:ind w:left="1080"/>
              <w:rPr>
                <w:rFonts w:ascii="Lucida Sans" w:eastAsia="Calibri" w:hAnsi="Lucida Sans" w:cs="Times New Roman"/>
              </w:rPr>
            </w:pPr>
          </w:p>
          <w:p w14:paraId="57EEA0AC" w14:textId="556F589A" w:rsidR="005514D3" w:rsidRPr="00103A75" w:rsidRDefault="005514D3" w:rsidP="005514D3">
            <w:pPr>
              <w:spacing w:after="200" w:line="276" w:lineRule="auto"/>
              <w:ind w:left="1080"/>
              <w:rPr>
                <w:rFonts w:ascii="Lucida Sans" w:eastAsia="Calibri" w:hAnsi="Lucida Sans" w:cs="Times New Roman"/>
              </w:rPr>
            </w:pPr>
          </w:p>
          <w:p w14:paraId="1FC70CEC" w14:textId="7DCD63FB" w:rsidR="004338F6" w:rsidRPr="00AF5ADE" w:rsidRDefault="002F3226" w:rsidP="001D7B65">
            <w:pPr>
              <w:numPr>
                <w:ilvl w:val="0"/>
                <w:numId w:val="35"/>
              </w:numPr>
              <w:spacing w:line="276" w:lineRule="auto"/>
              <w:ind w:left="360"/>
              <w:rPr>
                <w:rFonts w:ascii="Lucida Sans" w:eastAsia="Calibri" w:hAnsi="Lucida Sans" w:cs="Times New Roman"/>
              </w:rPr>
            </w:pPr>
            <w:r w:rsidRPr="00103A75">
              <w:rPr>
                <w:rFonts w:ascii="Lucida Sans" w:eastAsia="Calibri" w:hAnsi="Lucida Sans" w:cs="Times New Roman"/>
                <w:b/>
                <w:bCs/>
              </w:rPr>
              <w:lastRenderedPageBreak/>
              <w:t xml:space="preserve"> </w:t>
            </w:r>
            <w:r w:rsidR="004338F6" w:rsidRPr="00103A75">
              <w:rPr>
                <w:rFonts w:ascii="Lucida Sans" w:eastAsia="Calibri" w:hAnsi="Lucida Sans" w:cs="Times New Roman"/>
                <w:b/>
                <w:bCs/>
              </w:rPr>
              <w:t>Assist with Assembly of Land for Redevelopment</w:t>
            </w:r>
          </w:p>
          <w:p w14:paraId="4B8196A2" w14:textId="77777777" w:rsidR="00AF5ADE" w:rsidRPr="00103A75" w:rsidRDefault="00AF5ADE" w:rsidP="00AF5ADE">
            <w:pPr>
              <w:spacing w:line="276" w:lineRule="auto"/>
              <w:ind w:left="360"/>
              <w:rPr>
                <w:rFonts w:ascii="Lucida Sans" w:eastAsia="Calibri" w:hAnsi="Lucida Sans" w:cs="Times New Roman"/>
              </w:rPr>
            </w:pPr>
          </w:p>
          <w:p w14:paraId="1F2627E0" w14:textId="1F325AB1" w:rsidR="003B43EB" w:rsidRPr="00AF5ADE" w:rsidRDefault="003B43EB" w:rsidP="001D7B65">
            <w:pPr>
              <w:numPr>
                <w:ilvl w:val="1"/>
                <w:numId w:val="35"/>
              </w:numPr>
              <w:spacing w:line="276" w:lineRule="auto"/>
              <w:ind w:left="720"/>
              <w:rPr>
                <w:rFonts w:ascii="Lucida Sans" w:eastAsia="Calibri" w:hAnsi="Lucida Sans" w:cs="Times New Roman"/>
              </w:rPr>
            </w:pPr>
            <w:r w:rsidRPr="00103A75">
              <w:rPr>
                <w:rFonts w:ascii="Lucida Sans" w:eastAsia="Calibri" w:hAnsi="Lucida Sans" w:cs="Times New Roman"/>
                <w:b/>
                <w:bCs/>
                <w:color w:val="007093" w:themeColor="accent3"/>
              </w:rPr>
              <w:t>Goal</w:t>
            </w:r>
            <w:r w:rsidRPr="00103A75">
              <w:rPr>
                <w:rFonts w:ascii="Lucida Sans" w:eastAsia="Calibri" w:hAnsi="Lucida Sans" w:cs="Times New Roman"/>
                <w:b/>
                <w:bCs/>
                <w:color w:val="000000"/>
              </w:rPr>
              <w:t xml:space="preserve">:  </w:t>
            </w:r>
            <w:r w:rsidR="006B4ACE" w:rsidRPr="00103A75">
              <w:rPr>
                <w:rFonts w:ascii="Lucida Sans" w:eastAsia="Calibri" w:hAnsi="Lucida Sans" w:cs="Times New Roman"/>
                <w:color w:val="000000"/>
              </w:rPr>
              <w:t xml:space="preserve">Increase partnerships and opportunities in the redevelopment of land </w:t>
            </w:r>
            <w:r w:rsidR="00C90DF5" w:rsidRPr="00103A75">
              <w:rPr>
                <w:rFonts w:ascii="Lucida Sans" w:eastAsia="Calibri" w:hAnsi="Lucida Sans" w:cs="Times New Roman"/>
                <w:color w:val="000000"/>
              </w:rPr>
              <w:t xml:space="preserve">by </w:t>
            </w:r>
            <w:r w:rsidR="00E92EF4" w:rsidRPr="00103A75">
              <w:rPr>
                <w:rFonts w:ascii="Lucida Sans" w:eastAsia="Calibri" w:hAnsi="Lucida Sans" w:cs="Times New Roman"/>
                <w:color w:val="000000"/>
              </w:rPr>
              <w:t>leverag</w:t>
            </w:r>
            <w:r w:rsidR="00C90DF5" w:rsidRPr="00103A75">
              <w:rPr>
                <w:rFonts w:ascii="Lucida Sans" w:eastAsia="Calibri" w:hAnsi="Lucida Sans" w:cs="Times New Roman"/>
                <w:color w:val="000000"/>
              </w:rPr>
              <w:t>ing</w:t>
            </w:r>
            <w:r w:rsidR="00E92EF4" w:rsidRPr="00103A75">
              <w:rPr>
                <w:rFonts w:ascii="Lucida Sans" w:eastAsia="Calibri" w:hAnsi="Lucida Sans" w:cs="Times New Roman"/>
                <w:color w:val="000000"/>
              </w:rPr>
              <w:t xml:space="preserve"> property control </w:t>
            </w:r>
            <w:r w:rsidRPr="00103A75">
              <w:rPr>
                <w:rFonts w:ascii="Lucida Sans" w:eastAsia="Calibri" w:hAnsi="Lucida Sans" w:cs="Times New Roman"/>
                <w:color w:val="000000"/>
              </w:rPr>
              <w:t xml:space="preserve">to support community goals, </w:t>
            </w:r>
            <w:r w:rsidR="00B91B3F">
              <w:rPr>
                <w:rFonts w:ascii="Lucida Sans" w:eastAsia="Calibri" w:hAnsi="Lucida Sans" w:cs="Times New Roman"/>
                <w:color w:val="000000"/>
              </w:rPr>
              <w:t>facilitate and promote</w:t>
            </w:r>
            <w:r w:rsidRPr="00103A75">
              <w:rPr>
                <w:rFonts w:ascii="Lucida Sans" w:eastAsia="Calibri" w:hAnsi="Lucida Sans" w:cs="Times New Roman"/>
                <w:color w:val="000000"/>
              </w:rPr>
              <w:t xml:space="preserve"> private investment and increase </w:t>
            </w:r>
            <w:r w:rsidR="00F3513C">
              <w:rPr>
                <w:rFonts w:ascii="Lucida Sans" w:eastAsia="Calibri" w:hAnsi="Lucida Sans" w:cs="Times New Roman"/>
                <w:color w:val="000000"/>
              </w:rPr>
              <w:t xml:space="preserve">availability of </w:t>
            </w:r>
            <w:r w:rsidRPr="00103A75">
              <w:rPr>
                <w:rFonts w:ascii="Lucida Sans" w:eastAsia="Calibri" w:hAnsi="Lucida Sans" w:cs="Times New Roman"/>
                <w:color w:val="000000"/>
              </w:rPr>
              <w:t xml:space="preserve">affordable housing. </w:t>
            </w:r>
          </w:p>
          <w:p w14:paraId="37D7D5CC" w14:textId="77777777" w:rsidR="00AF5ADE" w:rsidRPr="00103A75" w:rsidRDefault="00AF5ADE" w:rsidP="00AF5ADE">
            <w:pPr>
              <w:spacing w:line="276" w:lineRule="auto"/>
              <w:ind w:left="720"/>
              <w:rPr>
                <w:rFonts w:ascii="Lucida Sans" w:eastAsia="Calibri" w:hAnsi="Lucida Sans" w:cs="Times New Roman"/>
              </w:rPr>
            </w:pPr>
          </w:p>
          <w:p w14:paraId="32477E25" w14:textId="04256C84" w:rsidR="004338F6" w:rsidRPr="00103A75" w:rsidRDefault="003B43EB" w:rsidP="001D7B65">
            <w:pPr>
              <w:numPr>
                <w:ilvl w:val="1"/>
                <w:numId w:val="35"/>
              </w:numPr>
              <w:spacing w:line="276" w:lineRule="auto"/>
              <w:ind w:left="720"/>
              <w:rPr>
                <w:rFonts w:ascii="Lucida Sans" w:eastAsia="Calibri" w:hAnsi="Lucida Sans" w:cs="Times New Roman"/>
              </w:rPr>
            </w:pPr>
            <w:r w:rsidRPr="00103A75">
              <w:rPr>
                <w:rFonts w:ascii="Lucida Sans" w:eastAsia="Calibri" w:hAnsi="Lucida Sans" w:cs="Times New Roman"/>
                <w:b/>
                <w:bCs/>
                <w:color w:val="007093" w:themeColor="accent3"/>
              </w:rPr>
              <w:t>Action:</w:t>
            </w:r>
            <w:r w:rsidRPr="00103A75">
              <w:rPr>
                <w:rFonts w:ascii="Lucida Sans" w:eastAsia="Calibri" w:hAnsi="Lucida Sans" w:cs="Times New Roman"/>
                <w:color w:val="000000"/>
              </w:rPr>
              <w:t xml:space="preserve">  </w:t>
            </w:r>
            <w:r w:rsidR="008611FC" w:rsidRPr="00103A75">
              <w:rPr>
                <w:rFonts w:ascii="Lucida Sans" w:eastAsia="Calibri" w:hAnsi="Lucida Sans" w:cs="Times New Roman"/>
                <w:color w:val="000000"/>
              </w:rPr>
              <w:t>Provide assistance in identifying</w:t>
            </w:r>
            <w:r w:rsidR="004338F6" w:rsidRPr="00103A75">
              <w:rPr>
                <w:rFonts w:ascii="Lucida Sans" w:eastAsia="Calibri" w:hAnsi="Lucida Sans" w:cs="Times New Roman"/>
                <w:color w:val="000000"/>
              </w:rPr>
              <w:t xml:space="preserve"> site acquisition tools and financing options to support assemblage of key (re)development sites under multiple ownership.</w:t>
            </w:r>
          </w:p>
          <w:p w14:paraId="6EFDA58F" w14:textId="77777777" w:rsidR="004338F6" w:rsidRPr="00103A75" w:rsidRDefault="004338F6" w:rsidP="001D7B65">
            <w:pPr>
              <w:spacing w:line="276" w:lineRule="auto"/>
              <w:rPr>
                <w:rFonts w:ascii="Lucida Sans" w:eastAsia="Calibri" w:hAnsi="Lucida Sans" w:cs="Times New Roman"/>
                <w:b/>
                <w:bCs/>
                <w:color w:val="4F81BD"/>
              </w:rPr>
            </w:pPr>
          </w:p>
          <w:p w14:paraId="13C55B8F" w14:textId="457CA7D5" w:rsidR="004338F6" w:rsidRPr="00AF5ADE" w:rsidRDefault="004338F6" w:rsidP="001D7B65">
            <w:pPr>
              <w:numPr>
                <w:ilvl w:val="0"/>
                <w:numId w:val="35"/>
              </w:numPr>
              <w:spacing w:line="276" w:lineRule="auto"/>
              <w:ind w:left="360"/>
              <w:rPr>
                <w:rFonts w:ascii="Lucida Sans" w:eastAsia="Calibri" w:hAnsi="Lucida Sans" w:cs="Times New Roman"/>
              </w:rPr>
            </w:pPr>
            <w:r w:rsidRPr="00103A75">
              <w:rPr>
                <w:rFonts w:ascii="Lucida Sans" w:eastAsia="Calibri" w:hAnsi="Lucida Sans" w:cs="Times New Roman"/>
                <w:b/>
                <w:bCs/>
              </w:rPr>
              <w:t>Educate the Community and Policy Leaders on the Benefits of Investing in Redevelopment</w:t>
            </w:r>
          </w:p>
          <w:p w14:paraId="5A3F6E32" w14:textId="77777777" w:rsidR="00AF5ADE" w:rsidRPr="00103A75" w:rsidRDefault="00AF5ADE" w:rsidP="00AF5ADE">
            <w:pPr>
              <w:spacing w:line="276" w:lineRule="auto"/>
              <w:ind w:left="360"/>
              <w:rPr>
                <w:rFonts w:ascii="Lucida Sans" w:eastAsia="Calibri" w:hAnsi="Lucida Sans" w:cs="Times New Roman"/>
              </w:rPr>
            </w:pPr>
          </w:p>
          <w:p w14:paraId="37B4F1CA" w14:textId="17FF10EC" w:rsidR="00DA7798" w:rsidRPr="00AF5ADE" w:rsidRDefault="00DA7798" w:rsidP="001D7B65">
            <w:pPr>
              <w:numPr>
                <w:ilvl w:val="1"/>
                <w:numId w:val="35"/>
              </w:numPr>
              <w:spacing w:line="276" w:lineRule="auto"/>
              <w:ind w:left="810"/>
              <w:rPr>
                <w:rFonts w:ascii="Lucida Sans" w:eastAsia="Calibri" w:hAnsi="Lucida Sans" w:cs="Times New Roman"/>
              </w:rPr>
            </w:pPr>
            <w:r w:rsidRPr="00103A75">
              <w:rPr>
                <w:rFonts w:ascii="Lucida Sans" w:eastAsia="Calibri" w:hAnsi="Lucida Sans" w:cs="Times New Roman"/>
                <w:b/>
                <w:bCs/>
                <w:color w:val="007093" w:themeColor="accent3"/>
              </w:rPr>
              <w:t>Goal</w:t>
            </w:r>
            <w:r w:rsidR="00E460E1" w:rsidRPr="00103A75">
              <w:rPr>
                <w:rFonts w:ascii="Lucida Sans" w:eastAsia="Calibri" w:hAnsi="Lucida Sans" w:cs="Times New Roman"/>
                <w:b/>
                <w:bCs/>
                <w:color w:val="007093" w:themeColor="accent3"/>
              </w:rPr>
              <w:t>:</w:t>
            </w:r>
            <w:r w:rsidRPr="00103A75">
              <w:rPr>
                <w:rFonts w:ascii="Lucida Sans" w:eastAsia="Calibri" w:hAnsi="Lucida Sans" w:cs="Times New Roman"/>
                <w:b/>
                <w:bCs/>
                <w:color w:val="000000"/>
              </w:rPr>
              <w:t xml:space="preserve">  </w:t>
            </w:r>
            <w:r w:rsidR="00B4292B">
              <w:rPr>
                <w:rFonts w:ascii="Lucida Sans" w:eastAsia="Calibri" w:hAnsi="Lucida Sans" w:cs="Times New Roman"/>
                <w:color w:val="000000"/>
              </w:rPr>
              <w:t>Facilitate</w:t>
            </w:r>
            <w:r w:rsidR="00911899">
              <w:rPr>
                <w:rFonts w:ascii="Lucida Sans" w:eastAsia="Calibri" w:hAnsi="Lucida Sans" w:cs="Times New Roman"/>
                <w:color w:val="000000"/>
              </w:rPr>
              <w:t xml:space="preserve"> </w:t>
            </w:r>
            <w:r w:rsidR="00EB001E">
              <w:rPr>
                <w:rFonts w:ascii="Lucida Sans" w:eastAsia="Calibri" w:hAnsi="Lucida Sans" w:cs="Times New Roman"/>
                <w:color w:val="000000"/>
              </w:rPr>
              <w:t>and support</w:t>
            </w:r>
            <w:r w:rsidRPr="00103A75">
              <w:rPr>
                <w:rFonts w:ascii="Lucida Sans" w:eastAsia="Calibri" w:hAnsi="Lucida Sans" w:cs="Times New Roman"/>
                <w:color w:val="000000"/>
              </w:rPr>
              <w:t xml:space="preserve"> agreement on redevelopment priorities through education, collaboration and increased engagement of residents to support a healthy and vibrant community.</w:t>
            </w:r>
          </w:p>
          <w:p w14:paraId="044EBD75" w14:textId="77777777" w:rsidR="00AF5ADE" w:rsidRPr="00103A75" w:rsidRDefault="00AF5ADE" w:rsidP="00AF5ADE">
            <w:pPr>
              <w:spacing w:line="276" w:lineRule="auto"/>
              <w:ind w:left="810"/>
              <w:rPr>
                <w:rFonts w:ascii="Lucida Sans" w:eastAsia="Calibri" w:hAnsi="Lucida Sans" w:cs="Times New Roman"/>
              </w:rPr>
            </w:pPr>
          </w:p>
          <w:p w14:paraId="15563320" w14:textId="16183C52" w:rsidR="004338F6" w:rsidRPr="00103A75" w:rsidRDefault="005514D3" w:rsidP="001D7B65">
            <w:pPr>
              <w:numPr>
                <w:ilvl w:val="1"/>
                <w:numId w:val="35"/>
              </w:numPr>
              <w:spacing w:line="276" w:lineRule="auto"/>
              <w:ind w:left="810"/>
              <w:rPr>
                <w:rFonts w:ascii="Lucida Sans" w:eastAsia="Calibri" w:hAnsi="Lucida Sans" w:cs="Times New Roman"/>
              </w:rPr>
            </w:pPr>
            <w:r w:rsidRPr="00103A75">
              <w:rPr>
                <w:rFonts w:ascii="Lucida Sans" w:eastAsia="Times New Roman" w:hAnsi="Lucida Sans" w:cs="Times New Roman"/>
                <w:noProof/>
              </w:rPr>
              <w:drawing>
                <wp:anchor distT="0" distB="0" distL="114300" distR="114300" simplePos="0" relativeHeight="251657230" behindDoc="1" locked="0" layoutInCell="1" allowOverlap="1" wp14:anchorId="6362F5A0" wp14:editId="5B5703B2">
                  <wp:simplePos x="0" y="0"/>
                  <wp:positionH relativeFrom="column">
                    <wp:posOffset>3321685</wp:posOffset>
                  </wp:positionH>
                  <wp:positionV relativeFrom="paragraph">
                    <wp:posOffset>733425</wp:posOffset>
                  </wp:positionV>
                  <wp:extent cx="2503805" cy="1408430"/>
                  <wp:effectExtent l="0" t="0" r="0" b="1270"/>
                  <wp:wrapTight wrapText="bothSides">
                    <wp:wrapPolygon edited="0">
                      <wp:start x="0" y="0"/>
                      <wp:lineTo x="0" y="21327"/>
                      <wp:lineTo x="21364" y="21327"/>
                      <wp:lineTo x="21364" y="0"/>
                      <wp:lineTo x="0" y="0"/>
                    </wp:wrapPolygon>
                  </wp:wrapTight>
                  <wp:docPr id="20" name="Picture 20" descr="A picture containing outdoor,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 stadiu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03805" cy="1408430"/>
                          </a:xfrm>
                          <a:prstGeom prst="rect">
                            <a:avLst/>
                          </a:prstGeom>
                        </pic:spPr>
                      </pic:pic>
                    </a:graphicData>
                  </a:graphic>
                  <wp14:sizeRelH relativeFrom="margin">
                    <wp14:pctWidth>0</wp14:pctWidth>
                  </wp14:sizeRelH>
                  <wp14:sizeRelV relativeFrom="margin">
                    <wp14:pctHeight>0</wp14:pctHeight>
                  </wp14:sizeRelV>
                </wp:anchor>
              </w:drawing>
            </w:r>
            <w:r w:rsidR="004757E1" w:rsidRPr="00103A75">
              <w:rPr>
                <w:rFonts w:ascii="Lucida Sans" w:eastAsia="Calibri" w:hAnsi="Lucida Sans" w:cs="Times New Roman"/>
                <w:b/>
                <w:bCs/>
                <w:color w:val="007093" w:themeColor="accent3"/>
              </w:rPr>
              <w:t>Actions</w:t>
            </w:r>
            <w:r w:rsidR="00E460E1" w:rsidRPr="00103A75">
              <w:rPr>
                <w:rFonts w:ascii="Lucida Sans" w:eastAsia="Calibri" w:hAnsi="Lucida Sans" w:cs="Times New Roman"/>
                <w:b/>
                <w:bCs/>
                <w:color w:val="007093" w:themeColor="accent3"/>
              </w:rPr>
              <w:t>:</w:t>
            </w:r>
            <w:r w:rsidR="004757E1" w:rsidRPr="00103A75">
              <w:rPr>
                <w:rFonts w:ascii="Lucida Sans" w:eastAsia="Calibri" w:hAnsi="Lucida Sans" w:cs="Times New Roman"/>
                <w:color w:val="007093" w:themeColor="accent3"/>
              </w:rPr>
              <w:t xml:space="preserve">  </w:t>
            </w:r>
            <w:r w:rsidR="00C77F2C" w:rsidRPr="00103A75">
              <w:rPr>
                <w:rFonts w:ascii="Lucida Sans" w:eastAsia="Calibri" w:hAnsi="Lucida Sans" w:cs="Times New Roman"/>
              </w:rPr>
              <w:t>P</w:t>
            </w:r>
            <w:r w:rsidR="00324027" w:rsidRPr="00103A75">
              <w:rPr>
                <w:rFonts w:ascii="Lucida Sans" w:eastAsia="Calibri" w:hAnsi="Lucida Sans" w:cs="Times New Roman"/>
              </w:rPr>
              <w:t xml:space="preserve">artner to </w:t>
            </w:r>
            <w:r w:rsidR="00B91B3F">
              <w:rPr>
                <w:rFonts w:ascii="Lucida Sans" w:eastAsia="Calibri" w:hAnsi="Lucida Sans" w:cs="Times New Roman"/>
              </w:rPr>
              <w:t xml:space="preserve">promote and </w:t>
            </w:r>
            <w:r w:rsidR="00E5103F">
              <w:rPr>
                <w:rFonts w:ascii="Lucida Sans" w:eastAsia="Calibri" w:hAnsi="Lucida Sans" w:cs="Times New Roman"/>
              </w:rPr>
              <w:t xml:space="preserve">facilitate </w:t>
            </w:r>
            <w:r w:rsidR="00E5103F" w:rsidRPr="00103A75">
              <w:rPr>
                <w:rFonts w:ascii="Lucida Sans" w:eastAsia="Calibri" w:hAnsi="Lucida Sans" w:cs="Times New Roman"/>
              </w:rPr>
              <w:t>forums</w:t>
            </w:r>
            <w:r w:rsidR="00BA27EF" w:rsidRPr="00103A75">
              <w:rPr>
                <w:rFonts w:ascii="Lucida Sans" w:eastAsia="Calibri" w:hAnsi="Lucida Sans" w:cs="Times New Roman"/>
              </w:rPr>
              <w:t xml:space="preserve"> </w:t>
            </w:r>
            <w:r w:rsidR="00BE3938" w:rsidRPr="00103A75">
              <w:rPr>
                <w:rFonts w:ascii="Lucida Sans" w:eastAsia="Calibri" w:hAnsi="Lucida Sans" w:cs="Times New Roman"/>
              </w:rPr>
              <w:t xml:space="preserve">and processes </w:t>
            </w:r>
            <w:r w:rsidR="00BA27EF" w:rsidRPr="00103A75">
              <w:rPr>
                <w:rFonts w:ascii="Lucida Sans" w:eastAsia="Calibri" w:hAnsi="Lucida Sans" w:cs="Times New Roman"/>
              </w:rPr>
              <w:t xml:space="preserve">for </w:t>
            </w:r>
            <w:r w:rsidR="004338F6" w:rsidRPr="00103A75">
              <w:rPr>
                <w:rFonts w:ascii="Lucida Sans" w:eastAsia="Calibri" w:hAnsi="Lucida Sans" w:cs="Times New Roman"/>
              </w:rPr>
              <w:t xml:space="preserve">ongoing education </w:t>
            </w:r>
            <w:r w:rsidR="00BA27EF" w:rsidRPr="00103A75">
              <w:rPr>
                <w:rFonts w:ascii="Lucida Sans" w:eastAsia="Calibri" w:hAnsi="Lucida Sans" w:cs="Times New Roman"/>
              </w:rPr>
              <w:t>of</w:t>
            </w:r>
            <w:r w:rsidR="004338F6" w:rsidRPr="00103A75">
              <w:rPr>
                <w:rFonts w:ascii="Lucida Sans" w:eastAsia="Calibri" w:hAnsi="Lucida Sans" w:cs="Times New Roman"/>
              </w:rPr>
              <w:t xml:space="preserve"> government leadership on current market realities, redevelopment goals, and plans</w:t>
            </w:r>
            <w:r w:rsidR="00C06C46" w:rsidRPr="00103A75">
              <w:rPr>
                <w:rFonts w:ascii="Lucida Sans" w:eastAsia="Calibri" w:hAnsi="Lucida Sans" w:cs="Times New Roman"/>
              </w:rPr>
              <w:t xml:space="preserve"> including the following</w:t>
            </w:r>
            <w:r w:rsidR="00324027" w:rsidRPr="00103A75">
              <w:rPr>
                <w:rFonts w:ascii="Lucida Sans" w:eastAsia="Calibri" w:hAnsi="Lucida Sans" w:cs="Times New Roman"/>
              </w:rPr>
              <w:t>:</w:t>
            </w:r>
          </w:p>
          <w:p w14:paraId="45025BDE" w14:textId="2B4C4A9E" w:rsidR="00BE3938" w:rsidRPr="00103A75" w:rsidRDefault="004212BD" w:rsidP="001D7B65">
            <w:pPr>
              <w:numPr>
                <w:ilvl w:val="2"/>
                <w:numId w:val="35"/>
              </w:numPr>
              <w:spacing w:line="276" w:lineRule="auto"/>
              <w:ind w:left="1440"/>
              <w:rPr>
                <w:rFonts w:ascii="Lucida Sans" w:eastAsia="Calibri" w:hAnsi="Lucida Sans" w:cs="Times New Roman"/>
              </w:rPr>
            </w:pPr>
            <w:r w:rsidRPr="00103A75">
              <w:rPr>
                <w:rFonts w:ascii="Lucida Sans" w:eastAsia="Calibri" w:hAnsi="Lucida Sans" w:cs="Times New Roman"/>
              </w:rPr>
              <w:t xml:space="preserve">Educate </w:t>
            </w:r>
            <w:r w:rsidR="002161CB" w:rsidRPr="00103A75">
              <w:rPr>
                <w:rFonts w:ascii="Lucida Sans" w:eastAsia="Calibri" w:hAnsi="Lucida Sans" w:cs="Times New Roman"/>
              </w:rPr>
              <w:t xml:space="preserve">newly </w:t>
            </w:r>
            <w:r w:rsidR="004338F6" w:rsidRPr="00103A75">
              <w:rPr>
                <w:rFonts w:ascii="Lucida Sans" w:eastAsia="Calibri" w:hAnsi="Lucida Sans" w:cs="Times New Roman"/>
              </w:rPr>
              <w:t>elected and appointed policy leader</w:t>
            </w:r>
            <w:r w:rsidR="002161CB" w:rsidRPr="00103A75">
              <w:rPr>
                <w:rFonts w:ascii="Lucida Sans" w:eastAsia="Calibri" w:hAnsi="Lucida Sans" w:cs="Times New Roman"/>
              </w:rPr>
              <w:t>s</w:t>
            </w:r>
            <w:r w:rsidR="00CC08BF" w:rsidRPr="00103A75">
              <w:rPr>
                <w:rFonts w:ascii="Lucida Sans" w:eastAsia="Calibri" w:hAnsi="Lucida Sans" w:cs="Times New Roman"/>
              </w:rPr>
              <w:t xml:space="preserve"> on HRA mission, values, priorities and goals. </w:t>
            </w:r>
          </w:p>
          <w:p w14:paraId="70F848A7" w14:textId="60A3B635" w:rsidR="002161CB" w:rsidRPr="00103A75" w:rsidRDefault="004338F6" w:rsidP="001D7B65">
            <w:pPr>
              <w:numPr>
                <w:ilvl w:val="2"/>
                <w:numId w:val="35"/>
              </w:numPr>
              <w:spacing w:line="276" w:lineRule="auto"/>
              <w:ind w:left="1440"/>
              <w:rPr>
                <w:rFonts w:ascii="Lucida Sans" w:eastAsia="Calibri" w:hAnsi="Lucida Sans" w:cs="Times New Roman"/>
              </w:rPr>
            </w:pPr>
            <w:r w:rsidRPr="00103A75">
              <w:rPr>
                <w:rFonts w:ascii="Lucida Sans" w:eastAsia="Calibri" w:hAnsi="Lucida Sans" w:cs="Times New Roman"/>
              </w:rPr>
              <w:t xml:space="preserve">Conduct site visits and tours of successful </w:t>
            </w:r>
            <w:r w:rsidR="002161CB" w:rsidRPr="00103A75">
              <w:rPr>
                <w:rFonts w:ascii="Lucida Sans" w:eastAsia="Calibri" w:hAnsi="Lucida Sans" w:cs="Times New Roman"/>
              </w:rPr>
              <w:t xml:space="preserve">regional redevelopment </w:t>
            </w:r>
            <w:r w:rsidRPr="00103A75">
              <w:rPr>
                <w:rFonts w:ascii="Lucida Sans" w:eastAsia="Calibri" w:hAnsi="Lucida Sans" w:cs="Times New Roman"/>
              </w:rPr>
              <w:t>projects</w:t>
            </w:r>
            <w:r w:rsidR="00D0392B">
              <w:rPr>
                <w:rFonts w:ascii="Lucida Sans" w:eastAsia="Calibri" w:hAnsi="Lucida Sans" w:cs="Times New Roman"/>
              </w:rPr>
              <w:t>.</w:t>
            </w:r>
          </w:p>
          <w:p w14:paraId="6F16EA9E" w14:textId="7496C5DC" w:rsidR="00043DE9" w:rsidRPr="00103A75" w:rsidRDefault="006A2B7E" w:rsidP="001D7B65">
            <w:pPr>
              <w:numPr>
                <w:ilvl w:val="2"/>
                <w:numId w:val="35"/>
              </w:numPr>
              <w:spacing w:line="276" w:lineRule="auto"/>
              <w:ind w:left="1440"/>
              <w:rPr>
                <w:rFonts w:ascii="Lucida Sans" w:eastAsia="Calibri" w:hAnsi="Lucida Sans" w:cs="Times New Roman"/>
              </w:rPr>
            </w:pPr>
            <w:r w:rsidRPr="00103A75">
              <w:rPr>
                <w:rFonts w:ascii="Lucida Sans" w:hAnsi="Lucida Sans"/>
                <w:b/>
                <w:bCs/>
                <w:noProof/>
                <w:color w:val="007093" w:themeColor="accent3"/>
              </w:rPr>
              <w:drawing>
                <wp:anchor distT="0" distB="0" distL="114300" distR="114300" simplePos="0" relativeHeight="251657234" behindDoc="1" locked="0" layoutInCell="1" allowOverlap="1" wp14:anchorId="6F56BEBC" wp14:editId="3435A872">
                  <wp:simplePos x="0" y="0"/>
                  <wp:positionH relativeFrom="column">
                    <wp:posOffset>3321050</wp:posOffset>
                  </wp:positionH>
                  <wp:positionV relativeFrom="paragraph">
                    <wp:posOffset>125095</wp:posOffset>
                  </wp:positionV>
                  <wp:extent cx="2503805" cy="1611630"/>
                  <wp:effectExtent l="0" t="0" r="0" b="7620"/>
                  <wp:wrapTight wrapText="bothSides">
                    <wp:wrapPolygon edited="0">
                      <wp:start x="0" y="0"/>
                      <wp:lineTo x="0" y="21447"/>
                      <wp:lineTo x="21364" y="21447"/>
                      <wp:lineTo x="21364" y="0"/>
                      <wp:lineTo x="0" y="0"/>
                    </wp:wrapPolygon>
                  </wp:wrapTight>
                  <wp:docPr id="12" name="Picture 12" descr="A picture containing person, indoor,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indoor, people, crow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03805" cy="1611630"/>
                          </a:xfrm>
                          <a:prstGeom prst="rect">
                            <a:avLst/>
                          </a:prstGeom>
                        </pic:spPr>
                      </pic:pic>
                    </a:graphicData>
                  </a:graphic>
                  <wp14:sizeRelH relativeFrom="margin">
                    <wp14:pctWidth>0</wp14:pctWidth>
                  </wp14:sizeRelH>
                  <wp14:sizeRelV relativeFrom="margin">
                    <wp14:pctHeight>0</wp14:pctHeight>
                  </wp14:sizeRelV>
                </wp:anchor>
              </w:drawing>
            </w:r>
            <w:r w:rsidR="004338F6" w:rsidRPr="00103A75">
              <w:rPr>
                <w:rFonts w:ascii="Lucida Sans" w:eastAsia="Calibri" w:hAnsi="Lucida Sans" w:cs="Times New Roman"/>
              </w:rPr>
              <w:t>Conduct stakeholder engagement sessions/neighborhood meetings; engage underrepresented populations.</w:t>
            </w:r>
          </w:p>
          <w:p w14:paraId="75923DC9" w14:textId="33AE5DA0" w:rsidR="0086279A" w:rsidRPr="00103A75" w:rsidRDefault="00043DE9" w:rsidP="001D7B65">
            <w:pPr>
              <w:numPr>
                <w:ilvl w:val="2"/>
                <w:numId w:val="35"/>
              </w:numPr>
              <w:spacing w:line="276" w:lineRule="auto"/>
              <w:ind w:left="1440"/>
              <w:rPr>
                <w:rFonts w:ascii="Lucida Sans" w:eastAsia="Calibri" w:hAnsi="Lucida Sans" w:cs="Times New Roman"/>
              </w:rPr>
            </w:pPr>
            <w:r w:rsidRPr="00103A75">
              <w:rPr>
                <w:rFonts w:ascii="Lucida Sans" w:eastAsia="Calibri" w:hAnsi="Lucida Sans" w:cs="Times New Roman"/>
              </w:rPr>
              <w:t>Clearly d</w:t>
            </w:r>
            <w:r w:rsidR="004338F6" w:rsidRPr="00103A75">
              <w:rPr>
                <w:rFonts w:ascii="Lucida Sans" w:eastAsia="Calibri" w:hAnsi="Lucida Sans" w:cs="Times New Roman"/>
              </w:rPr>
              <w:t>ocument stakeholder support for the redevelopment plan or plans</w:t>
            </w:r>
            <w:r w:rsidR="0086279A" w:rsidRPr="00103A75">
              <w:rPr>
                <w:rFonts w:ascii="Lucida Sans" w:eastAsia="Calibri" w:hAnsi="Lucida Sans" w:cs="Times New Roman"/>
              </w:rPr>
              <w:t>.</w:t>
            </w:r>
          </w:p>
          <w:p w14:paraId="0B81F8CC" w14:textId="71B894E6" w:rsidR="00412910" w:rsidRPr="00103A75" w:rsidRDefault="00412910" w:rsidP="00F8560B">
            <w:pPr>
              <w:pStyle w:val="Text"/>
              <w:rPr>
                <w:rFonts w:ascii="Lucida Sans" w:hAnsi="Lucida Sans"/>
                <w:sz w:val="24"/>
                <w:szCs w:val="24"/>
              </w:rPr>
            </w:pPr>
          </w:p>
          <w:p w14:paraId="722B12EB" w14:textId="004DEB93" w:rsidR="00F2347F" w:rsidRPr="00103A75" w:rsidRDefault="00F2347F" w:rsidP="00F8560B">
            <w:pPr>
              <w:pStyle w:val="Text"/>
              <w:rPr>
                <w:rFonts w:ascii="Lucida Sans" w:hAnsi="Lucida Sans"/>
                <w:sz w:val="24"/>
                <w:szCs w:val="24"/>
              </w:rPr>
            </w:pPr>
          </w:p>
          <w:p w14:paraId="02DD6B4A" w14:textId="169C2DF6" w:rsidR="00F2347F" w:rsidRPr="00103A75" w:rsidRDefault="00F2347F" w:rsidP="00F8560B">
            <w:pPr>
              <w:pStyle w:val="Text"/>
              <w:rPr>
                <w:rFonts w:ascii="Lucida Sans" w:hAnsi="Lucida Sans"/>
                <w:sz w:val="24"/>
                <w:szCs w:val="24"/>
              </w:rPr>
            </w:pPr>
          </w:p>
          <w:p w14:paraId="06FDBC1C" w14:textId="4F263F82" w:rsidR="001D7B65" w:rsidRDefault="001D7B65" w:rsidP="00F8560B">
            <w:pPr>
              <w:pStyle w:val="Text"/>
              <w:rPr>
                <w:rFonts w:ascii="Lucida Sans" w:hAnsi="Lucida Sans"/>
                <w:sz w:val="24"/>
                <w:szCs w:val="24"/>
              </w:rPr>
            </w:pPr>
          </w:p>
          <w:p w14:paraId="095F470E" w14:textId="35B4C17C" w:rsidR="001D7B65" w:rsidRDefault="001D7B65" w:rsidP="00F8560B">
            <w:pPr>
              <w:pStyle w:val="Text"/>
              <w:rPr>
                <w:rFonts w:ascii="Lucida Sans" w:hAnsi="Lucida Sans"/>
                <w:sz w:val="24"/>
                <w:szCs w:val="24"/>
              </w:rPr>
            </w:pPr>
          </w:p>
          <w:p w14:paraId="726F9553" w14:textId="77777777" w:rsidR="009F7F77" w:rsidRPr="00103A75" w:rsidRDefault="009F7F77" w:rsidP="00F8560B">
            <w:pPr>
              <w:pStyle w:val="Text"/>
              <w:rPr>
                <w:rFonts w:ascii="Lucida Sans" w:hAnsi="Lucida Sans"/>
                <w:sz w:val="24"/>
                <w:szCs w:val="24"/>
              </w:rPr>
            </w:pPr>
          </w:p>
          <w:p w14:paraId="48BCC80D" w14:textId="77777777" w:rsidR="004A4B81" w:rsidRPr="00103A75" w:rsidRDefault="004A4B81" w:rsidP="00F8560B">
            <w:pPr>
              <w:rPr>
                <w:rFonts w:ascii="Lucida Sans" w:hAnsi="Lucida Sans"/>
              </w:rPr>
            </w:pPr>
          </w:p>
          <w:p w14:paraId="6A2277A1" w14:textId="6911D266" w:rsidR="005032B8" w:rsidRPr="001D7B65" w:rsidRDefault="005032B8" w:rsidP="00F8560B">
            <w:pPr>
              <w:pStyle w:val="Heading5"/>
              <w:jc w:val="center"/>
              <w:rPr>
                <w:rFonts w:asciiTheme="majorHAnsi" w:hAnsiTheme="majorHAnsi"/>
                <w:color w:val="007093" w:themeColor="accent3"/>
                <w:sz w:val="44"/>
                <w:szCs w:val="44"/>
              </w:rPr>
            </w:pPr>
            <w:r w:rsidRPr="001D7B65">
              <w:rPr>
                <w:rFonts w:asciiTheme="majorHAnsi" w:hAnsiTheme="majorHAnsi"/>
                <w:color w:val="007093" w:themeColor="accent3"/>
                <w:sz w:val="44"/>
                <w:szCs w:val="44"/>
              </w:rPr>
              <w:t>HRA Housing Priorities (continued)</w:t>
            </w:r>
          </w:p>
          <w:p w14:paraId="47543CBF" w14:textId="77777777" w:rsidR="005032B8" w:rsidRPr="00103A75" w:rsidRDefault="005032B8" w:rsidP="00F8560B">
            <w:pPr>
              <w:pStyle w:val="Text"/>
              <w:ind w:left="1440"/>
              <w:rPr>
                <w:rFonts w:ascii="Lucida Sans" w:hAnsi="Lucida Sans"/>
                <w:i/>
                <w:iCs/>
                <w:color w:val="007093" w:themeColor="accent3"/>
                <w:sz w:val="24"/>
                <w:szCs w:val="24"/>
              </w:rPr>
            </w:pPr>
          </w:p>
          <w:p w14:paraId="05AB3C63" w14:textId="2D3E731B" w:rsidR="005032B8" w:rsidRPr="001D7B65" w:rsidRDefault="000C02AC" w:rsidP="00F8560B">
            <w:pPr>
              <w:pStyle w:val="Text"/>
              <w:numPr>
                <w:ilvl w:val="0"/>
                <w:numId w:val="23"/>
              </w:numPr>
              <w:ind w:left="360"/>
              <w:rPr>
                <w:rFonts w:ascii="Lucida Sans" w:hAnsi="Lucida Sans"/>
                <w:b/>
                <w:bCs/>
                <w:color w:val="007093" w:themeColor="accent3"/>
              </w:rPr>
            </w:pPr>
            <w:r w:rsidRPr="001D7B65">
              <w:rPr>
                <w:rFonts w:ascii="Lucida Sans" w:hAnsi="Lucida Sans"/>
                <w:b/>
                <w:bCs/>
                <w:color w:val="007093" w:themeColor="accent3"/>
              </w:rPr>
              <w:t>Coordinate Funding Sources and Financial Strategies</w:t>
            </w:r>
          </w:p>
          <w:p w14:paraId="15386301" w14:textId="77777777" w:rsidR="005032B8" w:rsidRPr="00103A75" w:rsidRDefault="005032B8" w:rsidP="00F8560B">
            <w:pPr>
              <w:pStyle w:val="Text"/>
              <w:ind w:left="720"/>
              <w:rPr>
                <w:rFonts w:ascii="Lucida Sans" w:hAnsi="Lucida Sans"/>
                <w:sz w:val="24"/>
                <w:szCs w:val="24"/>
              </w:rPr>
            </w:pPr>
          </w:p>
          <w:p w14:paraId="2F3AEA51" w14:textId="70C568E5" w:rsidR="005032B8" w:rsidRPr="00103A75" w:rsidRDefault="00D61E55" w:rsidP="001D7B65">
            <w:pPr>
              <w:pStyle w:val="Text"/>
              <w:spacing w:line="276" w:lineRule="auto"/>
              <w:rPr>
                <w:rFonts w:ascii="Lucida Sans" w:hAnsi="Lucida Sans"/>
                <w:sz w:val="24"/>
                <w:szCs w:val="24"/>
              </w:rPr>
            </w:pPr>
            <w:r w:rsidRPr="00103A75">
              <w:rPr>
                <w:rFonts w:ascii="Lucida Sans" w:hAnsi="Lucida Sans"/>
                <w:sz w:val="24"/>
                <w:szCs w:val="24"/>
              </w:rPr>
              <w:t xml:space="preserve">To adequately support the HRA Strategic Plan, </w:t>
            </w:r>
            <w:r w:rsidR="00160AF4" w:rsidRPr="00103A75">
              <w:rPr>
                <w:rFonts w:ascii="Lucida Sans" w:hAnsi="Lucida Sans"/>
                <w:sz w:val="24"/>
                <w:szCs w:val="24"/>
              </w:rPr>
              <w:t>additional a</w:t>
            </w:r>
            <w:r w:rsidR="00C45D0D" w:rsidRPr="00103A75">
              <w:rPr>
                <w:rFonts w:ascii="Lucida Sans" w:hAnsi="Lucida Sans"/>
                <w:sz w:val="24"/>
                <w:szCs w:val="24"/>
              </w:rPr>
              <w:t>nd aligned funding resources will be important</w:t>
            </w:r>
            <w:r w:rsidR="005032B8" w:rsidRPr="00103A75">
              <w:rPr>
                <w:rFonts w:ascii="Lucida Sans" w:hAnsi="Lucida Sans"/>
                <w:sz w:val="24"/>
                <w:szCs w:val="24"/>
              </w:rPr>
              <w:t>.</w:t>
            </w:r>
            <w:r w:rsidR="000406B1" w:rsidRPr="00103A75">
              <w:rPr>
                <w:rFonts w:ascii="Lucida Sans" w:hAnsi="Lucida Sans"/>
                <w:sz w:val="24"/>
                <w:szCs w:val="24"/>
              </w:rPr>
              <w:t xml:space="preserve">  As federal and state resources become more constricted, local sources of funding for housing and redevelopment will become more important to ensure that the priorities and goals of the City and HRA are achieved.</w:t>
            </w:r>
          </w:p>
          <w:p w14:paraId="023BEDD0" w14:textId="77777777" w:rsidR="005032B8" w:rsidRPr="00103A75" w:rsidRDefault="005032B8" w:rsidP="001D7B65">
            <w:pPr>
              <w:pStyle w:val="Text"/>
              <w:spacing w:line="276" w:lineRule="auto"/>
              <w:rPr>
                <w:rFonts w:ascii="Lucida Sans" w:hAnsi="Lucida Sans"/>
                <w:sz w:val="24"/>
                <w:szCs w:val="24"/>
              </w:rPr>
            </w:pPr>
          </w:p>
          <w:p w14:paraId="6C4258DD" w14:textId="27DCC089" w:rsidR="00D61E55" w:rsidRPr="00103A75" w:rsidRDefault="00D61E55" w:rsidP="001D7B65">
            <w:pPr>
              <w:spacing w:line="276" w:lineRule="auto"/>
              <w:rPr>
                <w:rFonts w:ascii="Lucida Sans" w:eastAsia="Calibri" w:hAnsi="Lucida Sans" w:cs="Times New Roman"/>
              </w:rPr>
            </w:pPr>
            <w:r w:rsidRPr="00103A75">
              <w:rPr>
                <w:rFonts w:ascii="Lucida Sans" w:eastAsia="Calibri" w:hAnsi="Lucida Sans" w:cs="Times New Roman"/>
                <w:b/>
                <w:bCs/>
                <w:color w:val="007093" w:themeColor="accent3"/>
              </w:rPr>
              <w:t>HRA Priority:</w:t>
            </w:r>
            <w:r w:rsidRPr="00103A75">
              <w:rPr>
                <w:rFonts w:ascii="Lucida Sans" w:eastAsia="Calibri" w:hAnsi="Lucida Sans" w:cs="Times New Roman"/>
                <w:color w:val="007093" w:themeColor="accent3"/>
              </w:rPr>
              <w:t xml:space="preserve">  </w:t>
            </w:r>
            <w:r w:rsidRPr="00103A75">
              <w:rPr>
                <w:rFonts w:ascii="Lucida Sans" w:eastAsia="Calibri" w:hAnsi="Lucida Sans" w:cs="Times New Roman"/>
              </w:rPr>
              <w:t xml:space="preserve">Proactively meet the housing and redevelopment needs of the </w:t>
            </w:r>
            <w:r w:rsidR="00527B7B">
              <w:rPr>
                <w:rFonts w:ascii="Lucida Sans" w:eastAsia="Calibri" w:hAnsi="Lucida Sans" w:cs="Times New Roman"/>
              </w:rPr>
              <w:t>C</w:t>
            </w:r>
            <w:r w:rsidRPr="00103A75">
              <w:rPr>
                <w:rFonts w:ascii="Lucida Sans" w:eastAsia="Calibri" w:hAnsi="Lucida Sans" w:cs="Times New Roman"/>
              </w:rPr>
              <w:t>ity and be a partner with the private sector in development and redevelopment that achieves the HRA mission.</w:t>
            </w:r>
          </w:p>
          <w:p w14:paraId="4C0ACCBE" w14:textId="77777777" w:rsidR="005032B8" w:rsidRPr="00103A75" w:rsidRDefault="005032B8" w:rsidP="001D7B65">
            <w:pPr>
              <w:pStyle w:val="Text"/>
              <w:spacing w:line="276" w:lineRule="auto"/>
              <w:rPr>
                <w:rFonts w:ascii="Lucida Sans" w:hAnsi="Lucida Sans"/>
                <w:b/>
                <w:bCs/>
                <w:color w:val="007093" w:themeColor="accent3"/>
                <w:sz w:val="24"/>
                <w:szCs w:val="24"/>
              </w:rPr>
            </w:pPr>
          </w:p>
          <w:p w14:paraId="7C928488" w14:textId="77777777" w:rsidR="005032B8" w:rsidRPr="00103A75" w:rsidRDefault="005032B8" w:rsidP="001D7B65">
            <w:pPr>
              <w:pStyle w:val="Text"/>
              <w:spacing w:line="276" w:lineRule="auto"/>
              <w:rPr>
                <w:rFonts w:ascii="Lucida Sans" w:hAnsi="Lucida Sans"/>
                <w:sz w:val="24"/>
                <w:szCs w:val="24"/>
              </w:rPr>
            </w:pPr>
            <w:r w:rsidRPr="00103A75">
              <w:rPr>
                <w:rFonts w:ascii="Lucida Sans" w:hAnsi="Lucida Sans"/>
                <w:b/>
                <w:bCs/>
                <w:color w:val="007093" w:themeColor="accent3"/>
                <w:sz w:val="24"/>
                <w:szCs w:val="24"/>
              </w:rPr>
              <w:t xml:space="preserve"> </w:t>
            </w:r>
          </w:p>
          <w:p w14:paraId="0B31C39F" w14:textId="19DAAD39" w:rsidR="0005564C" w:rsidRPr="00A443E6" w:rsidRDefault="0005564C" w:rsidP="001D7B65">
            <w:pPr>
              <w:numPr>
                <w:ilvl w:val="0"/>
                <w:numId w:val="35"/>
              </w:numPr>
              <w:spacing w:line="276" w:lineRule="auto"/>
              <w:ind w:left="360"/>
              <w:rPr>
                <w:rFonts w:ascii="Lucida Sans" w:eastAsia="Calibri" w:hAnsi="Lucida Sans" w:cs="Times New Roman"/>
              </w:rPr>
            </w:pPr>
            <w:r w:rsidRPr="00103A75">
              <w:rPr>
                <w:rFonts w:ascii="Lucida Sans" w:eastAsia="Calibri" w:hAnsi="Lucida Sans" w:cs="Times New Roman"/>
                <w:b/>
                <w:bCs/>
              </w:rPr>
              <w:t>Increase HRA Levy Dollars</w:t>
            </w:r>
            <w:r w:rsidR="003B48D4" w:rsidRPr="00103A75">
              <w:rPr>
                <w:rFonts w:ascii="Lucida Sans" w:eastAsia="Calibri" w:hAnsi="Lucida Sans" w:cs="Times New Roman"/>
                <w:b/>
                <w:bCs/>
              </w:rPr>
              <w:t xml:space="preserve"> to Support Mission, Values and Priorities</w:t>
            </w:r>
          </w:p>
          <w:p w14:paraId="75342D49" w14:textId="77777777" w:rsidR="00A443E6" w:rsidRPr="00103A75" w:rsidRDefault="00A443E6" w:rsidP="00A443E6">
            <w:pPr>
              <w:spacing w:line="276" w:lineRule="auto"/>
              <w:ind w:left="360"/>
              <w:rPr>
                <w:rFonts w:ascii="Lucida Sans" w:eastAsia="Calibri" w:hAnsi="Lucida Sans" w:cs="Times New Roman"/>
              </w:rPr>
            </w:pPr>
          </w:p>
          <w:p w14:paraId="0227276A" w14:textId="77777777" w:rsidR="005C2955" w:rsidRPr="00103A75" w:rsidRDefault="0005564C" w:rsidP="001D7B65">
            <w:pPr>
              <w:spacing w:line="276" w:lineRule="auto"/>
              <w:ind w:left="360"/>
              <w:rPr>
                <w:rFonts w:ascii="Lucida Sans" w:eastAsia="Calibri" w:hAnsi="Lucida Sans" w:cs="Times New Roman"/>
              </w:rPr>
            </w:pPr>
            <w:r w:rsidRPr="00103A75">
              <w:rPr>
                <w:rFonts w:ascii="Lucida Sans" w:eastAsia="Calibri" w:hAnsi="Lucida Sans" w:cs="Times New Roman"/>
              </w:rPr>
              <w:t xml:space="preserve">The primary method of financing the delivery and administration of housing and redevelopment programs is to utilize the HRA authority provided through Minnesota State Statute </w:t>
            </w:r>
            <w:r w:rsidR="00BA13C8" w:rsidRPr="00103A75">
              <w:rPr>
                <w:rFonts w:ascii="Lucida Sans" w:eastAsia="Calibri" w:hAnsi="Lucida Sans" w:cs="Times New Roman"/>
              </w:rPr>
              <w:t>469</w:t>
            </w:r>
            <w:r w:rsidR="00381B3D" w:rsidRPr="00103A75">
              <w:rPr>
                <w:rFonts w:ascii="Lucida Sans" w:eastAsia="Calibri" w:hAnsi="Lucida Sans" w:cs="Times New Roman"/>
              </w:rPr>
              <w:t xml:space="preserve">. The </w:t>
            </w:r>
            <w:r w:rsidR="00CE2036" w:rsidRPr="00103A75">
              <w:rPr>
                <w:rFonts w:ascii="Lucida Sans" w:eastAsia="Calibri" w:hAnsi="Lucida Sans" w:cs="Times New Roman"/>
              </w:rPr>
              <w:t>statute</w:t>
            </w:r>
            <w:r w:rsidR="00381B3D" w:rsidRPr="00103A75">
              <w:rPr>
                <w:rFonts w:ascii="Lucida Sans" w:eastAsia="Calibri" w:hAnsi="Lucida Sans" w:cs="Times New Roman"/>
              </w:rPr>
              <w:t xml:space="preserve"> </w:t>
            </w:r>
            <w:r w:rsidR="00FA6096" w:rsidRPr="00103A75">
              <w:rPr>
                <w:rFonts w:ascii="Lucida Sans" w:eastAsia="Calibri" w:hAnsi="Lucida Sans" w:cs="Times New Roman"/>
              </w:rPr>
              <w:t>allows the HRA</w:t>
            </w:r>
            <w:r w:rsidR="00CE2036" w:rsidRPr="00103A75">
              <w:rPr>
                <w:rFonts w:ascii="Lucida Sans" w:eastAsia="Calibri" w:hAnsi="Lucida Sans" w:cs="Times New Roman"/>
              </w:rPr>
              <w:t>, with approval by the City Council, to</w:t>
            </w:r>
            <w:r w:rsidR="00CE2036" w:rsidRPr="00103A75">
              <w:rPr>
                <w:rFonts w:ascii="Lucida Sans" w:eastAsia="Calibri" w:hAnsi="Lucida Sans" w:cs="Times New Roman"/>
                <w:i/>
                <w:iCs/>
              </w:rPr>
              <w:t xml:space="preserve"> </w:t>
            </w:r>
            <w:r w:rsidRPr="00103A75">
              <w:rPr>
                <w:rFonts w:ascii="Lucida Sans" w:eastAsia="Calibri" w:hAnsi="Lucida Sans" w:cs="Times New Roman"/>
                <w:i/>
                <w:iCs/>
              </w:rPr>
              <w:t>levy a tax to give, sell, buy, transfer, or convey properties as necessary to remove blight and promote affordable, safe and decent housing</w:t>
            </w:r>
            <w:r w:rsidRPr="00103A75">
              <w:rPr>
                <w:rFonts w:ascii="Lucida Sans" w:eastAsia="Calibri" w:hAnsi="Lucida Sans" w:cs="Times New Roman"/>
              </w:rPr>
              <w:t xml:space="preserve">.  </w:t>
            </w:r>
          </w:p>
          <w:p w14:paraId="62D6E541" w14:textId="77777777" w:rsidR="005C2955" w:rsidRPr="00103A75" w:rsidRDefault="005C2955" w:rsidP="001D7B65">
            <w:pPr>
              <w:spacing w:line="276" w:lineRule="auto"/>
              <w:ind w:left="360"/>
              <w:rPr>
                <w:rFonts w:ascii="Lucida Sans" w:eastAsia="Calibri" w:hAnsi="Lucida Sans" w:cs="Times New Roman"/>
              </w:rPr>
            </w:pPr>
          </w:p>
          <w:p w14:paraId="188A6E03" w14:textId="5AD308CE" w:rsidR="00B03CF7" w:rsidRPr="00103A75" w:rsidRDefault="00105437" w:rsidP="001D7B65">
            <w:pPr>
              <w:spacing w:line="276" w:lineRule="auto"/>
              <w:ind w:left="360"/>
              <w:rPr>
                <w:rFonts w:ascii="Lucida Sans" w:eastAsia="Calibri" w:hAnsi="Lucida Sans"/>
              </w:rPr>
            </w:pPr>
            <w:r w:rsidRPr="00103A75">
              <w:rPr>
                <w:rFonts w:ascii="Lucida Sans" w:eastAsia="Calibri" w:hAnsi="Lucida Sans"/>
              </w:rPr>
              <w:t xml:space="preserve">Support of an annual </w:t>
            </w:r>
            <w:r w:rsidR="00B03CF7" w:rsidRPr="00103A75">
              <w:rPr>
                <w:rFonts w:ascii="Lucida Sans" w:eastAsia="Calibri" w:hAnsi="Lucida Sans"/>
              </w:rPr>
              <w:t>H</w:t>
            </w:r>
            <w:r w:rsidR="005C2955" w:rsidRPr="00103A75">
              <w:rPr>
                <w:rFonts w:ascii="Lucida Sans" w:eastAsia="Calibri" w:hAnsi="Lucida Sans"/>
              </w:rPr>
              <w:t xml:space="preserve">RA levy </w:t>
            </w:r>
            <w:r w:rsidR="008A60E7" w:rsidRPr="00103A75">
              <w:rPr>
                <w:rFonts w:ascii="Lucida Sans" w:eastAsia="Calibri" w:hAnsi="Lucida Sans"/>
              </w:rPr>
              <w:t xml:space="preserve">is </w:t>
            </w:r>
            <w:r w:rsidRPr="00103A75">
              <w:rPr>
                <w:rFonts w:ascii="Lucida Sans" w:eastAsia="Calibri" w:hAnsi="Lucida Sans"/>
              </w:rPr>
              <w:t xml:space="preserve">an important </w:t>
            </w:r>
            <w:r w:rsidR="008A60E7" w:rsidRPr="00103A75">
              <w:rPr>
                <w:rFonts w:ascii="Lucida Sans" w:eastAsia="Calibri" w:hAnsi="Lucida Sans"/>
              </w:rPr>
              <w:t xml:space="preserve">strategy </w:t>
            </w:r>
            <w:r w:rsidR="00071B3E" w:rsidRPr="00103A75">
              <w:rPr>
                <w:rFonts w:ascii="Lucida Sans" w:eastAsia="Calibri" w:hAnsi="Lucida Sans"/>
              </w:rPr>
              <w:t xml:space="preserve">that </w:t>
            </w:r>
            <w:r w:rsidR="005C2955" w:rsidRPr="00103A75">
              <w:rPr>
                <w:rFonts w:ascii="Lucida Sans" w:eastAsia="Calibri" w:hAnsi="Lucida Sans"/>
              </w:rPr>
              <w:t>dedicate</w:t>
            </w:r>
            <w:r w:rsidR="00071B3E" w:rsidRPr="00103A75">
              <w:rPr>
                <w:rFonts w:ascii="Lucida Sans" w:eastAsia="Calibri" w:hAnsi="Lucida Sans"/>
              </w:rPr>
              <w:t>s</w:t>
            </w:r>
            <w:r w:rsidR="005C2955" w:rsidRPr="00103A75">
              <w:rPr>
                <w:rFonts w:ascii="Lucida Sans" w:eastAsia="Calibri" w:hAnsi="Lucida Sans"/>
              </w:rPr>
              <w:t xml:space="preserve"> funds </w:t>
            </w:r>
            <w:r w:rsidR="00071B3E" w:rsidRPr="00103A75">
              <w:rPr>
                <w:rFonts w:ascii="Lucida Sans" w:eastAsia="Calibri" w:hAnsi="Lucida Sans"/>
              </w:rPr>
              <w:t xml:space="preserve">specifically </w:t>
            </w:r>
            <w:r w:rsidR="005C2955" w:rsidRPr="00103A75">
              <w:rPr>
                <w:rFonts w:ascii="Lucida Sans" w:eastAsia="Calibri" w:hAnsi="Lucida Sans"/>
              </w:rPr>
              <w:t>focused on the housing and redevelopment needs of the City</w:t>
            </w:r>
            <w:r w:rsidR="00071B3E" w:rsidRPr="00103A75">
              <w:rPr>
                <w:rFonts w:ascii="Lucida Sans" w:eastAsia="Calibri" w:hAnsi="Lucida Sans"/>
              </w:rPr>
              <w:t xml:space="preserve">. The levy </w:t>
            </w:r>
            <w:r w:rsidRPr="00103A75">
              <w:rPr>
                <w:rFonts w:ascii="Lucida Sans" w:eastAsia="Calibri" w:hAnsi="Lucida Sans"/>
              </w:rPr>
              <w:t xml:space="preserve">provides </w:t>
            </w:r>
            <w:r w:rsidR="00071B3E" w:rsidRPr="00103A75">
              <w:rPr>
                <w:rFonts w:ascii="Lucida Sans" w:eastAsia="Calibri" w:hAnsi="Lucida Sans"/>
              </w:rPr>
              <w:t xml:space="preserve">the </w:t>
            </w:r>
            <w:r w:rsidR="005C2955" w:rsidRPr="00103A75">
              <w:rPr>
                <w:rFonts w:ascii="Lucida Sans" w:eastAsia="Calibri" w:hAnsi="Lucida Sans"/>
              </w:rPr>
              <w:t xml:space="preserve">financial foundation to enable the delivery of the goals and </w:t>
            </w:r>
            <w:r w:rsidR="00804AB8" w:rsidRPr="00103A75">
              <w:rPr>
                <w:rFonts w:ascii="Lucida Sans" w:eastAsia="Calibri" w:hAnsi="Lucida Sans"/>
              </w:rPr>
              <w:t>actions</w:t>
            </w:r>
            <w:r w:rsidR="005C2955" w:rsidRPr="00103A75">
              <w:rPr>
                <w:rFonts w:ascii="Lucida Sans" w:eastAsia="Calibri" w:hAnsi="Lucida Sans"/>
              </w:rPr>
              <w:t xml:space="preserve"> outlined in the HRA Strategic Plan.</w:t>
            </w:r>
            <w:r w:rsidR="003E7851" w:rsidRPr="00103A75">
              <w:rPr>
                <w:rFonts w:ascii="Lucida Sans" w:eastAsia="Calibri" w:hAnsi="Lucida Sans" w:cs="Times New Roman"/>
              </w:rPr>
              <w:t xml:space="preserve"> </w:t>
            </w:r>
            <w:r w:rsidR="00B03CF7" w:rsidRPr="00103A75">
              <w:rPr>
                <w:rFonts w:ascii="Lucida Sans" w:eastAsia="Calibri" w:hAnsi="Lucida Sans"/>
              </w:rPr>
              <w:t xml:space="preserve"> </w:t>
            </w:r>
          </w:p>
          <w:p w14:paraId="0F2A6A4E" w14:textId="11AB239D" w:rsidR="0005564C" w:rsidRPr="00103A75" w:rsidRDefault="003E7851" w:rsidP="001D7B65">
            <w:pPr>
              <w:spacing w:line="276" w:lineRule="auto"/>
              <w:ind w:left="360"/>
              <w:rPr>
                <w:rFonts w:ascii="Lucida Sans" w:eastAsia="Calibri" w:hAnsi="Lucida Sans" w:cs="Times New Roman"/>
              </w:rPr>
            </w:pPr>
            <w:r w:rsidRPr="00103A75">
              <w:rPr>
                <w:rFonts w:ascii="Lucida Sans" w:eastAsia="Calibri" w:hAnsi="Lucida Sans" w:cs="Times New Roman"/>
              </w:rPr>
              <w:t>The HRA levy is evaluated and set annually by the City Council upon the recommendation of the HRA</w:t>
            </w:r>
            <w:r w:rsidR="003270A7" w:rsidRPr="00103A75">
              <w:rPr>
                <w:rFonts w:ascii="Lucida Sans" w:eastAsia="Calibri" w:hAnsi="Lucida Sans" w:cs="Times New Roman"/>
              </w:rPr>
              <w:t>.</w:t>
            </w:r>
          </w:p>
          <w:p w14:paraId="3985865E" w14:textId="528093F2" w:rsidR="00F00D9C" w:rsidRPr="00103A75" w:rsidRDefault="00F00D9C" w:rsidP="001D7B65">
            <w:pPr>
              <w:spacing w:line="276" w:lineRule="auto"/>
              <w:ind w:left="360"/>
              <w:rPr>
                <w:rFonts w:ascii="Lucida Sans" w:eastAsia="Calibri" w:hAnsi="Lucida Sans" w:cs="Times New Roman"/>
              </w:rPr>
            </w:pPr>
          </w:p>
          <w:p w14:paraId="566A8F59" w14:textId="510A1DDA" w:rsidR="004A4EC5" w:rsidRPr="00103A75" w:rsidRDefault="004A4EC5" w:rsidP="00A443E6">
            <w:pPr>
              <w:pStyle w:val="ListParagraph"/>
              <w:numPr>
                <w:ilvl w:val="0"/>
                <w:numId w:val="42"/>
              </w:numPr>
              <w:spacing w:line="276" w:lineRule="auto"/>
              <w:contextualSpacing w:val="0"/>
              <w:rPr>
                <w:rFonts w:ascii="Lucida Sans" w:eastAsia="Calibri" w:hAnsi="Lucida Sans"/>
              </w:rPr>
            </w:pPr>
            <w:r w:rsidRPr="00103A75">
              <w:rPr>
                <w:rFonts w:ascii="Lucida Sans" w:eastAsia="Calibri" w:hAnsi="Lucida Sans"/>
                <w:b/>
                <w:bCs/>
                <w:color w:val="007093" w:themeColor="accent3"/>
              </w:rPr>
              <w:t>Goal:</w:t>
            </w:r>
            <w:r w:rsidRPr="00103A75">
              <w:rPr>
                <w:rFonts w:ascii="Lucida Sans" w:eastAsia="Calibri" w:hAnsi="Lucida Sans"/>
                <w:color w:val="007093" w:themeColor="accent3"/>
              </w:rPr>
              <w:t xml:space="preserve">  </w:t>
            </w:r>
            <w:r w:rsidRPr="00103A75">
              <w:rPr>
                <w:rFonts w:ascii="Lucida Sans" w:eastAsia="Calibri" w:hAnsi="Lucida Sans"/>
              </w:rPr>
              <w:t>Adequately fund and support the programs and policies outlined in the HRA Strategic Plan.</w:t>
            </w:r>
          </w:p>
          <w:p w14:paraId="0C2809D8" w14:textId="77777777" w:rsidR="004A4EC5" w:rsidRPr="00103A75" w:rsidRDefault="004A4EC5" w:rsidP="001D7B65">
            <w:pPr>
              <w:pStyle w:val="ListParagraph"/>
              <w:spacing w:line="276" w:lineRule="auto"/>
              <w:ind w:left="1080"/>
              <w:contextualSpacing w:val="0"/>
              <w:rPr>
                <w:rFonts w:ascii="Lucida Sans" w:eastAsia="Calibri" w:hAnsi="Lucida Sans"/>
              </w:rPr>
            </w:pPr>
          </w:p>
          <w:p w14:paraId="28E40D5C" w14:textId="23939EFE" w:rsidR="0006695D" w:rsidRPr="00103A75" w:rsidRDefault="003270A7" w:rsidP="00A443E6">
            <w:pPr>
              <w:pStyle w:val="ListParagraph"/>
              <w:numPr>
                <w:ilvl w:val="0"/>
                <w:numId w:val="42"/>
              </w:numPr>
              <w:spacing w:line="276" w:lineRule="auto"/>
              <w:contextualSpacing w:val="0"/>
              <w:rPr>
                <w:rFonts w:ascii="Lucida Sans" w:eastAsia="Calibri" w:hAnsi="Lucida Sans"/>
              </w:rPr>
            </w:pPr>
            <w:r w:rsidRPr="00103A75">
              <w:rPr>
                <w:rFonts w:ascii="Lucida Sans" w:eastAsia="Calibri" w:hAnsi="Lucida Sans"/>
                <w:b/>
                <w:bCs/>
                <w:color w:val="007093" w:themeColor="accent3"/>
              </w:rPr>
              <w:t>Action:</w:t>
            </w:r>
            <w:r w:rsidRPr="00103A75">
              <w:rPr>
                <w:rFonts w:ascii="Lucida Sans" w:eastAsia="Calibri" w:hAnsi="Lucida Sans"/>
                <w:color w:val="007093" w:themeColor="accent3"/>
              </w:rPr>
              <w:t xml:space="preserve">  </w:t>
            </w:r>
            <w:r w:rsidR="0006695D" w:rsidRPr="00103A75">
              <w:rPr>
                <w:rFonts w:ascii="Lucida Sans" w:eastAsia="Calibri" w:hAnsi="Lucida Sans"/>
              </w:rPr>
              <w:t>Outline the benefits of an increased levy and work with City administration on incorporating and analyzing the effects on the City’s 10-Year Financial Plan.</w:t>
            </w:r>
          </w:p>
          <w:p w14:paraId="0EAF6A75" w14:textId="7A93B07D" w:rsidR="00216982" w:rsidRPr="00103A75" w:rsidRDefault="00216982" w:rsidP="00F8560B">
            <w:pPr>
              <w:ind w:left="1080"/>
              <w:rPr>
                <w:rFonts w:ascii="Lucida Sans" w:eastAsia="Calibri" w:hAnsi="Lucida Sans" w:cs="Times New Roman"/>
              </w:rPr>
            </w:pPr>
          </w:p>
          <w:p w14:paraId="0EE6AF23" w14:textId="2E2B0649" w:rsidR="00216982" w:rsidRPr="00103A75" w:rsidRDefault="00216982" w:rsidP="00F8560B">
            <w:pPr>
              <w:ind w:left="1080"/>
              <w:rPr>
                <w:rFonts w:ascii="Lucida Sans" w:eastAsia="Calibri" w:hAnsi="Lucida Sans" w:cs="Times New Roman"/>
              </w:rPr>
            </w:pPr>
          </w:p>
          <w:p w14:paraId="439CDFEF" w14:textId="74479D40" w:rsidR="00343F8B" w:rsidRPr="00103A75" w:rsidRDefault="00343F8B" w:rsidP="00F8560B">
            <w:pPr>
              <w:ind w:left="1080"/>
              <w:rPr>
                <w:rFonts w:ascii="Lucida Sans" w:eastAsia="Calibri" w:hAnsi="Lucida Sans" w:cs="Times New Roman"/>
              </w:rPr>
            </w:pPr>
          </w:p>
          <w:p w14:paraId="7A68A0C0" w14:textId="77777777" w:rsidR="00343F8B" w:rsidRPr="00103A75" w:rsidRDefault="00343F8B" w:rsidP="00F8560B">
            <w:pPr>
              <w:ind w:left="1080"/>
              <w:rPr>
                <w:rFonts w:ascii="Lucida Sans" w:eastAsia="Calibri" w:hAnsi="Lucida Sans" w:cs="Times New Roman"/>
              </w:rPr>
            </w:pPr>
          </w:p>
          <w:p w14:paraId="2FBA64BF" w14:textId="1CB7CAFB" w:rsidR="00216982" w:rsidRPr="00103A75" w:rsidRDefault="00216982" w:rsidP="00F8560B">
            <w:pPr>
              <w:ind w:left="1080"/>
              <w:rPr>
                <w:rFonts w:ascii="Lucida Sans" w:eastAsia="Calibri" w:hAnsi="Lucida Sans" w:cs="Times New Roman"/>
              </w:rPr>
            </w:pPr>
          </w:p>
          <w:p w14:paraId="2FD5063D" w14:textId="03AC2166" w:rsidR="0005564C" w:rsidRPr="00A443E6" w:rsidRDefault="0005564C" w:rsidP="001D7B65">
            <w:pPr>
              <w:numPr>
                <w:ilvl w:val="0"/>
                <w:numId w:val="30"/>
              </w:numPr>
              <w:spacing w:line="276" w:lineRule="auto"/>
              <w:ind w:left="360" w:hanging="270"/>
              <w:rPr>
                <w:rFonts w:ascii="Lucida Sans" w:eastAsia="Calibri" w:hAnsi="Lucida Sans" w:cs="Times New Roman"/>
              </w:rPr>
            </w:pPr>
            <w:r w:rsidRPr="00103A75">
              <w:rPr>
                <w:rFonts w:ascii="Lucida Sans" w:eastAsia="Calibri" w:hAnsi="Lucida Sans" w:cs="Times New Roman"/>
                <w:b/>
                <w:bCs/>
              </w:rPr>
              <w:t>Adopt a Public Subsidy Policy</w:t>
            </w:r>
          </w:p>
          <w:p w14:paraId="7D89F33C" w14:textId="77777777" w:rsidR="00A443E6" w:rsidRPr="00103A75" w:rsidRDefault="00A443E6" w:rsidP="00A443E6">
            <w:pPr>
              <w:spacing w:line="276" w:lineRule="auto"/>
              <w:ind w:left="360"/>
              <w:rPr>
                <w:rFonts w:ascii="Lucida Sans" w:eastAsia="Calibri" w:hAnsi="Lucida Sans" w:cs="Times New Roman"/>
              </w:rPr>
            </w:pPr>
          </w:p>
          <w:p w14:paraId="1A5D2901" w14:textId="1D95D160" w:rsidR="0005564C" w:rsidRPr="00103A75" w:rsidRDefault="0005564C" w:rsidP="001D7B65">
            <w:pPr>
              <w:spacing w:line="276" w:lineRule="auto"/>
              <w:ind w:left="360"/>
              <w:rPr>
                <w:rFonts w:ascii="Lucida Sans" w:eastAsia="Calibri" w:hAnsi="Lucida Sans" w:cs="Times New Roman"/>
              </w:rPr>
            </w:pPr>
            <w:r w:rsidRPr="00103A75">
              <w:rPr>
                <w:rFonts w:ascii="Lucida Sans" w:eastAsia="Calibri" w:hAnsi="Lucida Sans" w:cs="Times New Roman"/>
              </w:rPr>
              <w:t xml:space="preserve">To be successful in achieving the priorities for housing and redevelopment, it is important for the HRA and City Council to clearly outline the goals and objectives of providing public funds toward that effort.  This includes identifying </w:t>
            </w:r>
            <w:r w:rsidR="00F932E8" w:rsidRPr="00103A75">
              <w:rPr>
                <w:rFonts w:ascii="Lucida Sans" w:eastAsia="Calibri" w:hAnsi="Lucida Sans" w:cs="Times New Roman"/>
              </w:rPr>
              <w:t xml:space="preserve">public subsidy </w:t>
            </w:r>
            <w:r w:rsidRPr="00103A75">
              <w:rPr>
                <w:rFonts w:ascii="Lucida Sans" w:eastAsia="Calibri" w:hAnsi="Lucida Sans" w:cs="Times New Roman"/>
              </w:rPr>
              <w:t xml:space="preserve">policies accepted and utilized for the purpose of implementing </w:t>
            </w:r>
            <w:r w:rsidR="00FA2A40" w:rsidRPr="00103A75">
              <w:rPr>
                <w:rFonts w:ascii="Lucida Sans" w:eastAsia="Calibri" w:hAnsi="Lucida Sans" w:cs="Times New Roman"/>
              </w:rPr>
              <w:t xml:space="preserve">the </w:t>
            </w:r>
            <w:r w:rsidRPr="00103A75">
              <w:rPr>
                <w:rFonts w:ascii="Lucida Sans" w:eastAsia="Calibri" w:hAnsi="Lucida Sans" w:cs="Times New Roman"/>
              </w:rPr>
              <w:t xml:space="preserve">HRA Strategic Plan. </w:t>
            </w:r>
            <w:r w:rsidR="00FD1DAB" w:rsidRPr="00103A75">
              <w:rPr>
                <w:rFonts w:ascii="Lucida Sans" w:eastAsia="Calibri" w:hAnsi="Lucida Sans" w:cs="Times New Roman"/>
              </w:rPr>
              <w:t xml:space="preserve"> </w:t>
            </w:r>
            <w:r w:rsidR="00F932E8" w:rsidRPr="00103A75">
              <w:rPr>
                <w:rFonts w:ascii="Lucida Sans" w:eastAsia="Calibri" w:hAnsi="Lucida Sans" w:cs="Times New Roman"/>
              </w:rPr>
              <w:t xml:space="preserve">Clarity and consistency in how </w:t>
            </w:r>
            <w:r w:rsidR="006848C1" w:rsidRPr="00103A75">
              <w:rPr>
                <w:rFonts w:ascii="Lucida Sans" w:eastAsia="Calibri" w:hAnsi="Lucida Sans" w:cs="Times New Roman"/>
              </w:rPr>
              <w:t xml:space="preserve">the HRA and City </w:t>
            </w:r>
            <w:r w:rsidR="005C13AA" w:rsidRPr="00103A75">
              <w:rPr>
                <w:rFonts w:ascii="Lucida Sans" w:eastAsia="Calibri" w:hAnsi="Lucida Sans" w:cs="Times New Roman"/>
              </w:rPr>
              <w:t>respond</w:t>
            </w:r>
            <w:r w:rsidR="006848C1" w:rsidRPr="00103A75">
              <w:rPr>
                <w:rFonts w:ascii="Lucida Sans" w:eastAsia="Calibri" w:hAnsi="Lucida Sans" w:cs="Times New Roman"/>
              </w:rPr>
              <w:t xml:space="preserve"> to request</w:t>
            </w:r>
            <w:r w:rsidR="00F80E07" w:rsidRPr="00103A75">
              <w:rPr>
                <w:rFonts w:ascii="Lucida Sans" w:eastAsia="Calibri" w:hAnsi="Lucida Sans" w:cs="Times New Roman"/>
              </w:rPr>
              <w:t>s</w:t>
            </w:r>
            <w:r w:rsidR="006848C1" w:rsidRPr="00103A75">
              <w:rPr>
                <w:rFonts w:ascii="Lucida Sans" w:eastAsia="Calibri" w:hAnsi="Lucida Sans" w:cs="Times New Roman"/>
              </w:rPr>
              <w:t xml:space="preserve"> for assistance for development proposals </w:t>
            </w:r>
            <w:r w:rsidR="00FD1DAB" w:rsidRPr="00103A75">
              <w:rPr>
                <w:rFonts w:ascii="Lucida Sans" w:eastAsia="Calibri" w:hAnsi="Lucida Sans" w:cs="Times New Roman"/>
              </w:rPr>
              <w:t>decreases uncertainty and risk result</w:t>
            </w:r>
            <w:r w:rsidR="005844CC" w:rsidRPr="00103A75">
              <w:rPr>
                <w:rFonts w:ascii="Lucida Sans" w:eastAsia="Calibri" w:hAnsi="Lucida Sans" w:cs="Times New Roman"/>
              </w:rPr>
              <w:t>ing</w:t>
            </w:r>
            <w:r w:rsidR="00FD1DAB" w:rsidRPr="00103A75">
              <w:rPr>
                <w:rFonts w:ascii="Lucida Sans" w:eastAsia="Calibri" w:hAnsi="Lucida Sans" w:cs="Times New Roman"/>
              </w:rPr>
              <w:t xml:space="preserve"> in lower </w:t>
            </w:r>
            <w:r w:rsidR="00F80E07" w:rsidRPr="00103A75">
              <w:rPr>
                <w:rFonts w:ascii="Lucida Sans" w:eastAsia="Calibri" w:hAnsi="Lucida Sans" w:cs="Times New Roman"/>
              </w:rPr>
              <w:t xml:space="preserve">costs to preserve and build </w:t>
            </w:r>
            <w:r w:rsidR="00FD1DAB" w:rsidRPr="00103A75">
              <w:rPr>
                <w:rFonts w:ascii="Lucida Sans" w:eastAsia="Calibri" w:hAnsi="Lucida Sans" w:cs="Times New Roman"/>
              </w:rPr>
              <w:t>affordable and market rate housing and redevelopment project</w:t>
            </w:r>
            <w:r w:rsidR="00F80E07" w:rsidRPr="00103A75">
              <w:rPr>
                <w:rFonts w:ascii="Lucida Sans" w:eastAsia="Calibri" w:hAnsi="Lucida Sans" w:cs="Times New Roman"/>
              </w:rPr>
              <w:t>s.</w:t>
            </w:r>
            <w:r w:rsidR="00FD1DAB" w:rsidRPr="00103A75">
              <w:rPr>
                <w:rFonts w:ascii="Lucida Sans" w:eastAsia="Calibri" w:hAnsi="Lucida Sans" w:cs="Times New Roman"/>
              </w:rPr>
              <w:t xml:space="preserve"> </w:t>
            </w:r>
          </w:p>
          <w:p w14:paraId="0579D91D" w14:textId="2E8AE762" w:rsidR="00E426D4" w:rsidRPr="00103A75" w:rsidRDefault="00E426D4" w:rsidP="001D7B65">
            <w:pPr>
              <w:spacing w:line="276" w:lineRule="auto"/>
              <w:ind w:left="360"/>
              <w:rPr>
                <w:rFonts w:ascii="Lucida Sans" w:eastAsia="Calibri" w:hAnsi="Lucida Sans" w:cs="Times New Roman"/>
              </w:rPr>
            </w:pPr>
          </w:p>
          <w:p w14:paraId="2B1854B1" w14:textId="6D05BA26" w:rsidR="001839A4" w:rsidRPr="00A443E6" w:rsidRDefault="001839A4" w:rsidP="00A443E6">
            <w:pPr>
              <w:pStyle w:val="ListParagraph"/>
              <w:numPr>
                <w:ilvl w:val="0"/>
                <w:numId w:val="43"/>
              </w:numPr>
              <w:spacing w:line="276" w:lineRule="auto"/>
              <w:rPr>
                <w:rFonts w:ascii="Lucida Sans" w:eastAsia="Calibri" w:hAnsi="Lucida Sans"/>
              </w:rPr>
            </w:pPr>
            <w:r w:rsidRPr="00A443E6">
              <w:rPr>
                <w:rFonts w:ascii="Lucida Sans" w:eastAsia="Calibri" w:hAnsi="Lucida Sans"/>
                <w:b/>
                <w:bCs/>
                <w:color w:val="007093" w:themeColor="accent3"/>
              </w:rPr>
              <w:t xml:space="preserve">Goal:  </w:t>
            </w:r>
            <w:r w:rsidRPr="00A443E6">
              <w:rPr>
                <w:rFonts w:ascii="Lucida Sans" w:eastAsia="Calibri" w:hAnsi="Lucida Sans"/>
              </w:rPr>
              <w:t xml:space="preserve">Ensure that the City and HRA leaders are accountable to </w:t>
            </w:r>
            <w:r w:rsidR="00F408CC">
              <w:rPr>
                <w:rFonts w:ascii="Lucida Sans" w:eastAsia="Calibri" w:hAnsi="Lucida Sans"/>
              </w:rPr>
              <w:t>City</w:t>
            </w:r>
            <w:r w:rsidRPr="00A443E6">
              <w:rPr>
                <w:rFonts w:ascii="Lucida Sans" w:eastAsia="Calibri" w:hAnsi="Lucida Sans"/>
              </w:rPr>
              <w:t xml:space="preserve"> residents </w:t>
            </w:r>
            <w:r w:rsidR="00E82560" w:rsidRPr="00A443E6">
              <w:rPr>
                <w:rFonts w:ascii="Lucida Sans" w:eastAsia="Calibri" w:hAnsi="Lucida Sans"/>
              </w:rPr>
              <w:t xml:space="preserve">on the utilization of </w:t>
            </w:r>
            <w:r w:rsidRPr="00A443E6">
              <w:rPr>
                <w:rFonts w:ascii="Lucida Sans" w:eastAsia="Calibri" w:hAnsi="Lucida Sans"/>
              </w:rPr>
              <w:t>public resources a</w:t>
            </w:r>
            <w:r w:rsidR="00E460E1" w:rsidRPr="00A443E6">
              <w:rPr>
                <w:rFonts w:ascii="Lucida Sans" w:eastAsia="Calibri" w:hAnsi="Lucida Sans"/>
              </w:rPr>
              <w:t>nd</w:t>
            </w:r>
            <w:r w:rsidRPr="00A443E6">
              <w:rPr>
                <w:rFonts w:ascii="Lucida Sans" w:eastAsia="Calibri" w:hAnsi="Lucida Sans"/>
              </w:rPr>
              <w:t xml:space="preserve"> </w:t>
            </w:r>
            <w:r w:rsidR="00E82560" w:rsidRPr="00A443E6">
              <w:rPr>
                <w:rFonts w:ascii="Lucida Sans" w:eastAsia="Calibri" w:hAnsi="Lucida Sans"/>
              </w:rPr>
              <w:t>p</w:t>
            </w:r>
            <w:r w:rsidRPr="00A443E6">
              <w:rPr>
                <w:rFonts w:ascii="Lucida Sans" w:eastAsia="Calibri" w:hAnsi="Lucida Sans"/>
              </w:rPr>
              <w:t xml:space="preserve">rovide clarity to the development community </w:t>
            </w:r>
            <w:r w:rsidR="00AC5C02" w:rsidRPr="00A443E6">
              <w:rPr>
                <w:rFonts w:ascii="Lucida Sans" w:eastAsia="Calibri" w:hAnsi="Lucida Sans"/>
              </w:rPr>
              <w:t xml:space="preserve">on what is acceptable public support to achieve the mission and vision </w:t>
            </w:r>
            <w:r w:rsidR="00FD1DAB" w:rsidRPr="00A443E6">
              <w:rPr>
                <w:rFonts w:ascii="Lucida Sans" w:eastAsia="Calibri" w:hAnsi="Lucida Sans"/>
              </w:rPr>
              <w:t>of the City</w:t>
            </w:r>
            <w:r w:rsidR="005844CC" w:rsidRPr="00A443E6">
              <w:rPr>
                <w:rFonts w:ascii="Lucida Sans" w:eastAsia="Calibri" w:hAnsi="Lucida Sans"/>
              </w:rPr>
              <w:t>.</w:t>
            </w:r>
          </w:p>
          <w:p w14:paraId="556A684B" w14:textId="77777777" w:rsidR="00E82560" w:rsidRPr="00103A75" w:rsidRDefault="00E82560" w:rsidP="001D7B65">
            <w:pPr>
              <w:spacing w:line="276" w:lineRule="auto"/>
              <w:ind w:left="360"/>
              <w:rPr>
                <w:rFonts w:ascii="Lucida Sans" w:eastAsia="Calibri" w:hAnsi="Lucida Sans" w:cs="Times New Roman"/>
                <w:b/>
                <w:bCs/>
                <w:color w:val="007093" w:themeColor="accent3"/>
              </w:rPr>
            </w:pPr>
          </w:p>
          <w:p w14:paraId="21DB56C5" w14:textId="0FC3328D" w:rsidR="00E426D4" w:rsidRPr="00A443E6" w:rsidRDefault="008E28D7" w:rsidP="00A443E6">
            <w:pPr>
              <w:pStyle w:val="ListParagraph"/>
              <w:numPr>
                <w:ilvl w:val="0"/>
                <w:numId w:val="43"/>
              </w:numPr>
              <w:spacing w:line="276" w:lineRule="auto"/>
              <w:rPr>
                <w:rFonts w:ascii="Lucida Sans" w:eastAsia="Calibri" w:hAnsi="Lucida Sans"/>
              </w:rPr>
            </w:pPr>
            <w:r w:rsidRPr="00A443E6">
              <w:rPr>
                <w:rFonts w:ascii="Lucida Sans" w:eastAsia="Calibri" w:hAnsi="Lucida Sans"/>
                <w:b/>
                <w:bCs/>
                <w:color w:val="007093" w:themeColor="accent3"/>
              </w:rPr>
              <w:t>Action</w:t>
            </w:r>
            <w:r w:rsidR="00B10217" w:rsidRPr="00A443E6">
              <w:rPr>
                <w:rFonts w:ascii="Lucida Sans" w:eastAsia="Calibri" w:hAnsi="Lucida Sans"/>
                <w:b/>
                <w:bCs/>
                <w:color w:val="007093" w:themeColor="accent3"/>
              </w:rPr>
              <w:t>:</w:t>
            </w:r>
            <w:r w:rsidRPr="00A443E6">
              <w:rPr>
                <w:rFonts w:ascii="Lucida Sans" w:eastAsia="Calibri" w:hAnsi="Lucida Sans"/>
              </w:rPr>
              <w:t xml:space="preserve">  </w:t>
            </w:r>
            <w:r w:rsidR="00E426D4" w:rsidRPr="00A443E6">
              <w:rPr>
                <w:rFonts w:ascii="Lucida Sans" w:eastAsia="Calibri" w:hAnsi="Lucida Sans"/>
              </w:rPr>
              <w:t>In partnership with the City</w:t>
            </w:r>
            <w:r w:rsidR="008C5957" w:rsidRPr="00A443E6">
              <w:rPr>
                <w:rFonts w:ascii="Lucida Sans" w:eastAsia="Calibri" w:hAnsi="Lucida Sans"/>
              </w:rPr>
              <w:t xml:space="preserve"> Council and other </w:t>
            </w:r>
            <w:r w:rsidR="000C5993">
              <w:rPr>
                <w:rFonts w:ascii="Lucida Sans" w:eastAsia="Calibri" w:hAnsi="Lucida Sans"/>
              </w:rPr>
              <w:t>C</w:t>
            </w:r>
            <w:r w:rsidR="008C5957" w:rsidRPr="00A443E6">
              <w:rPr>
                <w:rFonts w:ascii="Lucida Sans" w:eastAsia="Calibri" w:hAnsi="Lucida Sans"/>
              </w:rPr>
              <w:t>ity department</w:t>
            </w:r>
            <w:r w:rsidR="009F42F6" w:rsidRPr="00A443E6">
              <w:rPr>
                <w:rFonts w:ascii="Lucida Sans" w:eastAsia="Calibri" w:hAnsi="Lucida Sans"/>
              </w:rPr>
              <w:t>s</w:t>
            </w:r>
            <w:r w:rsidR="00E426D4" w:rsidRPr="00A443E6">
              <w:rPr>
                <w:rFonts w:ascii="Lucida Sans" w:eastAsia="Calibri" w:hAnsi="Lucida Sans"/>
              </w:rPr>
              <w:t xml:space="preserve">, seek financial consulting assistance to </w:t>
            </w:r>
            <w:r w:rsidR="00B34993" w:rsidRPr="00A443E6">
              <w:rPr>
                <w:rFonts w:ascii="Lucida Sans" w:eastAsia="Calibri" w:hAnsi="Lucida Sans"/>
              </w:rPr>
              <w:t xml:space="preserve">adopt </w:t>
            </w:r>
            <w:r w:rsidR="00C43D66" w:rsidRPr="00A443E6">
              <w:rPr>
                <w:rFonts w:ascii="Lucida Sans" w:eastAsia="Calibri" w:hAnsi="Lucida Sans"/>
              </w:rPr>
              <w:t xml:space="preserve">a clear and strong public finance policy.   </w:t>
            </w:r>
          </w:p>
          <w:p w14:paraId="02FAD2D9" w14:textId="77777777" w:rsidR="0005564C" w:rsidRPr="00103A75" w:rsidRDefault="0005564C" w:rsidP="00F8560B">
            <w:pPr>
              <w:ind w:left="360"/>
              <w:rPr>
                <w:rFonts w:ascii="Lucida Sans" w:eastAsia="Calibri" w:hAnsi="Lucida Sans" w:cs="Times New Roman"/>
              </w:rPr>
            </w:pPr>
          </w:p>
          <w:p w14:paraId="68ED4C47" w14:textId="77777777" w:rsidR="00401568" w:rsidRPr="00103A75" w:rsidRDefault="00401568" w:rsidP="00F8560B">
            <w:pPr>
              <w:ind w:left="360"/>
              <w:rPr>
                <w:rFonts w:ascii="Lucida Sans" w:eastAsia="Calibri" w:hAnsi="Lucida Sans" w:cs="Times New Roman"/>
              </w:rPr>
            </w:pPr>
          </w:p>
          <w:p w14:paraId="65379666" w14:textId="77777777" w:rsidR="005032B8" w:rsidRPr="00103A75" w:rsidRDefault="005032B8" w:rsidP="00F8560B">
            <w:pPr>
              <w:ind w:left="360"/>
              <w:rPr>
                <w:rFonts w:ascii="Lucida Sans" w:eastAsia="Calibri" w:hAnsi="Lucida Sans" w:cs="Times New Roman"/>
              </w:rPr>
            </w:pPr>
          </w:p>
          <w:p w14:paraId="47151A49" w14:textId="0F86E615" w:rsidR="00F2347F" w:rsidRPr="00103A75" w:rsidRDefault="00F2347F" w:rsidP="00F8560B">
            <w:pPr>
              <w:pStyle w:val="Text"/>
              <w:rPr>
                <w:rFonts w:ascii="Lucida Sans" w:hAnsi="Lucida Sans"/>
                <w:sz w:val="24"/>
                <w:szCs w:val="24"/>
              </w:rPr>
            </w:pPr>
          </w:p>
          <w:p w14:paraId="48729402" w14:textId="64B11C56" w:rsidR="005032B8" w:rsidRPr="00103A75" w:rsidRDefault="00EA4EF5" w:rsidP="00EA4EF5">
            <w:pPr>
              <w:pStyle w:val="Text"/>
              <w:jc w:val="center"/>
              <w:rPr>
                <w:rFonts w:ascii="Lucida Sans" w:hAnsi="Lucida Sans"/>
                <w:sz w:val="24"/>
                <w:szCs w:val="24"/>
              </w:rPr>
            </w:pPr>
            <w:r w:rsidRPr="00103A75">
              <w:rPr>
                <w:rFonts w:ascii="Lucida Sans" w:hAnsi="Lucida Sans"/>
                <w:noProof/>
                <w:sz w:val="24"/>
                <w:szCs w:val="24"/>
              </w:rPr>
              <w:drawing>
                <wp:inline distT="0" distB="0" distL="0" distR="0" wp14:anchorId="38F3DCBA" wp14:editId="098BDCA8">
                  <wp:extent cx="3458563" cy="2593075"/>
                  <wp:effectExtent l="0" t="0" r="8890" b="0"/>
                  <wp:docPr id="23" name="Picture 23" descr="A picture containing sky, outdoor,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ky, outdoor, nature, shor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72864" cy="2603798"/>
                          </a:xfrm>
                          <a:prstGeom prst="rect">
                            <a:avLst/>
                          </a:prstGeom>
                        </pic:spPr>
                      </pic:pic>
                    </a:graphicData>
                  </a:graphic>
                </wp:inline>
              </w:drawing>
            </w:r>
          </w:p>
          <w:p w14:paraId="23162DC4" w14:textId="77777777" w:rsidR="00C86A46" w:rsidRPr="00103A75" w:rsidRDefault="00C86A46" w:rsidP="00F8560B">
            <w:pPr>
              <w:pStyle w:val="Heading5"/>
              <w:jc w:val="center"/>
              <w:rPr>
                <w:rFonts w:ascii="Lucida Sans" w:hAnsi="Lucida Sans"/>
                <w:color w:val="007093" w:themeColor="accent3"/>
                <w:sz w:val="24"/>
                <w:szCs w:val="24"/>
              </w:rPr>
            </w:pPr>
          </w:p>
          <w:p w14:paraId="020092F8" w14:textId="77777777" w:rsidR="00C86A46" w:rsidRPr="00103A75" w:rsidRDefault="00C86A46" w:rsidP="00F8560B">
            <w:pPr>
              <w:pStyle w:val="Heading5"/>
              <w:jc w:val="center"/>
              <w:rPr>
                <w:rFonts w:ascii="Lucida Sans" w:hAnsi="Lucida Sans"/>
                <w:color w:val="007093" w:themeColor="accent3"/>
                <w:sz w:val="24"/>
                <w:szCs w:val="24"/>
              </w:rPr>
            </w:pPr>
          </w:p>
          <w:p w14:paraId="2E2EC30A" w14:textId="77777777" w:rsidR="008519C5" w:rsidRPr="00103A75" w:rsidRDefault="008519C5" w:rsidP="00F8560B">
            <w:pPr>
              <w:pStyle w:val="Heading5"/>
              <w:jc w:val="center"/>
              <w:rPr>
                <w:rFonts w:ascii="Lucida Sans" w:hAnsi="Lucida Sans"/>
                <w:color w:val="007093" w:themeColor="accent3"/>
                <w:sz w:val="24"/>
                <w:szCs w:val="24"/>
              </w:rPr>
            </w:pPr>
          </w:p>
          <w:p w14:paraId="54E07326" w14:textId="0E53755C" w:rsidR="008519C5" w:rsidRDefault="008519C5" w:rsidP="00F8560B">
            <w:pPr>
              <w:pStyle w:val="Heading5"/>
              <w:jc w:val="center"/>
              <w:rPr>
                <w:rFonts w:ascii="Lucida Sans" w:hAnsi="Lucida Sans"/>
                <w:color w:val="007093" w:themeColor="accent3"/>
                <w:sz w:val="24"/>
                <w:szCs w:val="24"/>
              </w:rPr>
            </w:pPr>
          </w:p>
          <w:p w14:paraId="32C9FE59" w14:textId="77777777" w:rsidR="00E5103F" w:rsidRPr="00E5103F" w:rsidRDefault="00E5103F" w:rsidP="00E5103F"/>
          <w:p w14:paraId="44013619" w14:textId="77777777" w:rsidR="001D7B65" w:rsidRDefault="001D7B65" w:rsidP="00F8560B">
            <w:pPr>
              <w:pStyle w:val="Heading5"/>
              <w:jc w:val="center"/>
              <w:rPr>
                <w:rFonts w:ascii="Lucida Sans" w:hAnsi="Lucida Sans"/>
                <w:color w:val="007093" w:themeColor="accent3"/>
                <w:sz w:val="24"/>
                <w:szCs w:val="24"/>
              </w:rPr>
            </w:pPr>
          </w:p>
          <w:p w14:paraId="130CF249" w14:textId="1E2AE344" w:rsidR="00511D5B" w:rsidRPr="001D7B65" w:rsidRDefault="00511D5B" w:rsidP="00F8560B">
            <w:pPr>
              <w:pStyle w:val="Heading5"/>
              <w:jc w:val="center"/>
              <w:rPr>
                <w:rFonts w:asciiTheme="majorHAnsi" w:hAnsiTheme="majorHAnsi"/>
                <w:color w:val="007093" w:themeColor="accent3"/>
                <w:sz w:val="44"/>
                <w:szCs w:val="44"/>
              </w:rPr>
            </w:pPr>
            <w:r w:rsidRPr="001D7B65">
              <w:rPr>
                <w:rFonts w:asciiTheme="majorHAnsi" w:hAnsiTheme="majorHAnsi"/>
                <w:color w:val="007093" w:themeColor="accent3"/>
                <w:sz w:val="44"/>
                <w:szCs w:val="44"/>
              </w:rPr>
              <w:lastRenderedPageBreak/>
              <w:t>Implementation</w:t>
            </w:r>
          </w:p>
          <w:p w14:paraId="292CB190" w14:textId="77777777" w:rsidR="00511D5B" w:rsidRPr="00103A75" w:rsidRDefault="00511D5B" w:rsidP="00F8560B">
            <w:pPr>
              <w:pStyle w:val="Text"/>
              <w:rPr>
                <w:rFonts w:ascii="Lucida Sans" w:hAnsi="Lucida Sans"/>
                <w:sz w:val="24"/>
                <w:szCs w:val="24"/>
              </w:rPr>
            </w:pPr>
          </w:p>
          <w:p w14:paraId="630CD832" w14:textId="32152016" w:rsidR="00783043" w:rsidRPr="00103A75" w:rsidRDefault="00980A6D" w:rsidP="001D7B65">
            <w:pPr>
              <w:pStyle w:val="Text"/>
              <w:spacing w:line="276" w:lineRule="auto"/>
              <w:rPr>
                <w:rFonts w:ascii="Lucida Sans" w:hAnsi="Lucida Sans"/>
                <w:sz w:val="24"/>
                <w:szCs w:val="24"/>
              </w:rPr>
            </w:pPr>
            <w:r w:rsidRPr="00103A75">
              <w:rPr>
                <w:rFonts w:ascii="Lucida Sans" w:hAnsi="Lucida Sans"/>
                <w:sz w:val="24"/>
                <w:szCs w:val="24"/>
              </w:rPr>
              <w:t xml:space="preserve">The </w:t>
            </w:r>
            <w:r w:rsidR="003A688E" w:rsidRPr="00103A75">
              <w:rPr>
                <w:rFonts w:ascii="Lucida Sans" w:hAnsi="Lucida Sans"/>
                <w:b/>
                <w:bCs/>
                <w:sz w:val="24"/>
                <w:szCs w:val="24"/>
              </w:rPr>
              <w:t>four</w:t>
            </w:r>
            <w:r w:rsidR="00D25B3B" w:rsidRPr="00103A75">
              <w:rPr>
                <w:rFonts w:ascii="Lucida Sans" w:hAnsi="Lucida Sans"/>
                <w:b/>
                <w:bCs/>
                <w:sz w:val="24"/>
                <w:szCs w:val="24"/>
              </w:rPr>
              <w:t xml:space="preserve"> priorities</w:t>
            </w:r>
            <w:r w:rsidR="00D25B3B" w:rsidRPr="00103A75">
              <w:rPr>
                <w:rFonts w:ascii="Lucida Sans" w:hAnsi="Lucida Sans"/>
                <w:sz w:val="24"/>
                <w:szCs w:val="24"/>
              </w:rPr>
              <w:t xml:space="preserve"> outlined in the </w:t>
            </w:r>
            <w:r w:rsidR="00B2260E" w:rsidRPr="00103A75">
              <w:rPr>
                <w:rFonts w:ascii="Lucida Sans" w:hAnsi="Lucida Sans"/>
                <w:sz w:val="24"/>
                <w:szCs w:val="24"/>
              </w:rPr>
              <w:t>HRA</w:t>
            </w:r>
            <w:r w:rsidR="001A3879" w:rsidRPr="00103A75">
              <w:rPr>
                <w:rFonts w:ascii="Lucida Sans" w:hAnsi="Lucida Sans"/>
                <w:sz w:val="24"/>
                <w:szCs w:val="24"/>
              </w:rPr>
              <w:t xml:space="preserve"> </w:t>
            </w:r>
            <w:r w:rsidR="00D25B3B" w:rsidRPr="00103A75">
              <w:rPr>
                <w:rFonts w:ascii="Lucida Sans" w:hAnsi="Lucida Sans"/>
                <w:sz w:val="24"/>
                <w:szCs w:val="24"/>
              </w:rPr>
              <w:t xml:space="preserve">strategic plan and </w:t>
            </w:r>
            <w:r w:rsidR="00DC2103" w:rsidRPr="00103A75">
              <w:rPr>
                <w:rFonts w:ascii="Lucida Sans" w:hAnsi="Lucida Sans"/>
                <w:sz w:val="24"/>
                <w:szCs w:val="24"/>
              </w:rPr>
              <w:t xml:space="preserve">implementation of the </w:t>
            </w:r>
            <w:r w:rsidR="00B2260E" w:rsidRPr="00103A75">
              <w:rPr>
                <w:rFonts w:ascii="Lucida Sans" w:hAnsi="Lucida Sans"/>
                <w:sz w:val="24"/>
                <w:szCs w:val="24"/>
              </w:rPr>
              <w:t xml:space="preserve">action steps </w:t>
            </w:r>
            <w:r w:rsidR="00052F76" w:rsidRPr="00103A75">
              <w:rPr>
                <w:rFonts w:ascii="Lucida Sans" w:hAnsi="Lucida Sans"/>
                <w:sz w:val="24"/>
                <w:szCs w:val="24"/>
              </w:rPr>
              <w:t xml:space="preserve">will require </w:t>
            </w:r>
            <w:r w:rsidR="00B2260E" w:rsidRPr="00103A75">
              <w:rPr>
                <w:rFonts w:ascii="Lucida Sans" w:hAnsi="Lucida Sans"/>
                <w:sz w:val="24"/>
                <w:szCs w:val="24"/>
              </w:rPr>
              <w:t>the HRA to prio</w:t>
            </w:r>
            <w:r w:rsidR="008519C5" w:rsidRPr="00103A75">
              <w:rPr>
                <w:rFonts w:ascii="Lucida Sans" w:hAnsi="Lucida Sans"/>
                <w:sz w:val="24"/>
                <w:szCs w:val="24"/>
              </w:rPr>
              <w:t>r</w:t>
            </w:r>
            <w:r w:rsidR="00D908A4" w:rsidRPr="00103A75">
              <w:rPr>
                <w:rFonts w:ascii="Lucida Sans" w:hAnsi="Lucida Sans"/>
                <w:sz w:val="24"/>
                <w:szCs w:val="24"/>
              </w:rPr>
              <w:t>itize</w:t>
            </w:r>
            <w:r w:rsidR="00B2260E" w:rsidRPr="00103A75">
              <w:rPr>
                <w:rFonts w:ascii="Lucida Sans" w:hAnsi="Lucida Sans"/>
                <w:sz w:val="24"/>
                <w:szCs w:val="24"/>
              </w:rPr>
              <w:t xml:space="preserve"> their time, </w:t>
            </w:r>
            <w:r w:rsidR="001544B9" w:rsidRPr="00103A75">
              <w:rPr>
                <w:rFonts w:ascii="Lucida Sans" w:hAnsi="Lucida Sans"/>
                <w:sz w:val="24"/>
                <w:szCs w:val="24"/>
              </w:rPr>
              <w:t xml:space="preserve">staff capacity and financial resources </w:t>
            </w:r>
            <w:r w:rsidR="00AA616E" w:rsidRPr="00103A75">
              <w:rPr>
                <w:rFonts w:ascii="Lucida Sans" w:hAnsi="Lucida Sans"/>
                <w:sz w:val="24"/>
                <w:szCs w:val="24"/>
              </w:rPr>
              <w:t xml:space="preserve">to be successful.  </w:t>
            </w:r>
            <w:r w:rsidR="005D7158" w:rsidRPr="00103A75">
              <w:rPr>
                <w:rFonts w:ascii="Lucida Sans" w:hAnsi="Lucida Sans"/>
                <w:sz w:val="24"/>
                <w:szCs w:val="24"/>
              </w:rPr>
              <w:t xml:space="preserve">The following is </w:t>
            </w:r>
            <w:r w:rsidR="002A5C1E" w:rsidRPr="00103A75">
              <w:rPr>
                <w:rFonts w:ascii="Lucida Sans" w:hAnsi="Lucida Sans"/>
                <w:sz w:val="24"/>
                <w:szCs w:val="24"/>
              </w:rPr>
              <w:t>a schedule</w:t>
            </w:r>
            <w:r w:rsidR="00A305D1" w:rsidRPr="00103A75">
              <w:rPr>
                <w:rFonts w:ascii="Lucida Sans" w:hAnsi="Lucida Sans"/>
                <w:sz w:val="24"/>
                <w:szCs w:val="24"/>
              </w:rPr>
              <w:t xml:space="preserve"> to help guide the HRA and staff </w:t>
            </w:r>
            <w:r w:rsidR="00DE49C6" w:rsidRPr="00103A75">
              <w:rPr>
                <w:rFonts w:ascii="Lucida Sans" w:hAnsi="Lucida Sans"/>
                <w:sz w:val="24"/>
                <w:szCs w:val="24"/>
              </w:rPr>
              <w:t xml:space="preserve">in the successful planning and implementation of the HRA </w:t>
            </w:r>
            <w:r w:rsidR="002A5C1E" w:rsidRPr="00103A75">
              <w:rPr>
                <w:rFonts w:ascii="Lucida Sans" w:hAnsi="Lucida Sans"/>
                <w:sz w:val="24"/>
                <w:szCs w:val="24"/>
              </w:rPr>
              <w:t>Strategic</w:t>
            </w:r>
            <w:r w:rsidR="00DE49C6" w:rsidRPr="00103A75">
              <w:rPr>
                <w:rFonts w:ascii="Lucida Sans" w:hAnsi="Lucida Sans"/>
                <w:sz w:val="24"/>
                <w:szCs w:val="24"/>
              </w:rPr>
              <w:t xml:space="preserve"> Plan action steps.</w:t>
            </w:r>
          </w:p>
          <w:p w14:paraId="44740A10" w14:textId="32B2CF4C" w:rsidR="00783043" w:rsidRPr="00103A75" w:rsidRDefault="00783043" w:rsidP="00F8560B">
            <w:pPr>
              <w:pStyle w:val="Text"/>
              <w:rPr>
                <w:rFonts w:ascii="Lucida Sans" w:hAnsi="Lucida Sans"/>
                <w:sz w:val="24"/>
                <w:szCs w:val="24"/>
              </w:rPr>
            </w:pPr>
          </w:p>
          <w:tbl>
            <w:tblPr>
              <w:tblStyle w:val="TableGrid"/>
              <w:tblW w:w="0" w:type="auto"/>
              <w:tblLook w:val="04A0" w:firstRow="1" w:lastRow="0" w:firstColumn="1" w:lastColumn="0" w:noHBand="0" w:noVBand="1"/>
            </w:tblPr>
            <w:tblGrid>
              <w:gridCol w:w="1525"/>
              <w:gridCol w:w="3060"/>
              <w:gridCol w:w="1580"/>
              <w:gridCol w:w="1617"/>
              <w:gridCol w:w="1388"/>
            </w:tblGrid>
            <w:tr w:rsidR="00216982" w:rsidRPr="00103A75" w14:paraId="6D877EFB" w14:textId="77777777" w:rsidTr="001D7B65">
              <w:tc>
                <w:tcPr>
                  <w:tcW w:w="1525" w:type="dxa"/>
                </w:tcPr>
                <w:p w14:paraId="00A24327" w14:textId="41C22E3E" w:rsidR="00216982" w:rsidRPr="00103A75" w:rsidRDefault="005D7158" w:rsidP="00957302">
                  <w:pPr>
                    <w:pStyle w:val="Text"/>
                    <w:framePr w:hSpace="180" w:wrap="around" w:vAnchor="page" w:hAnchor="margin" w:x="180" w:y="2206"/>
                    <w:rPr>
                      <w:rFonts w:ascii="Lucida Sans" w:hAnsi="Lucida Sans"/>
                      <w:b/>
                      <w:bCs/>
                      <w:sz w:val="24"/>
                      <w:szCs w:val="24"/>
                    </w:rPr>
                  </w:pPr>
                  <w:r w:rsidRPr="00103A75">
                    <w:rPr>
                      <w:rFonts w:ascii="Lucida Sans" w:hAnsi="Lucida Sans"/>
                      <w:sz w:val="24"/>
                      <w:szCs w:val="24"/>
                    </w:rPr>
                    <w:t xml:space="preserve"> </w:t>
                  </w:r>
                  <w:r w:rsidR="00216982" w:rsidRPr="00103A75">
                    <w:rPr>
                      <w:rFonts w:ascii="Lucida Sans" w:hAnsi="Lucida Sans"/>
                      <w:b/>
                      <w:bCs/>
                      <w:sz w:val="24"/>
                      <w:szCs w:val="24"/>
                    </w:rPr>
                    <w:t>Priority</w:t>
                  </w:r>
                </w:p>
              </w:tc>
              <w:tc>
                <w:tcPr>
                  <w:tcW w:w="3060" w:type="dxa"/>
                </w:tcPr>
                <w:p w14:paraId="3D9D7138" w14:textId="2C9F919F" w:rsidR="00216982" w:rsidRPr="00103A75" w:rsidRDefault="00216982" w:rsidP="00957302">
                  <w:pPr>
                    <w:pStyle w:val="Text"/>
                    <w:framePr w:hSpace="180" w:wrap="around" w:vAnchor="page" w:hAnchor="margin" w:x="180" w:y="2206"/>
                    <w:rPr>
                      <w:rFonts w:ascii="Lucida Sans" w:hAnsi="Lucida Sans"/>
                      <w:b/>
                      <w:bCs/>
                      <w:sz w:val="24"/>
                      <w:szCs w:val="24"/>
                    </w:rPr>
                  </w:pPr>
                  <w:r w:rsidRPr="00103A75">
                    <w:rPr>
                      <w:rFonts w:ascii="Lucida Sans" w:hAnsi="Lucida Sans"/>
                      <w:b/>
                      <w:bCs/>
                      <w:sz w:val="24"/>
                      <w:szCs w:val="24"/>
                    </w:rPr>
                    <w:t>Actions Steps</w:t>
                  </w:r>
                </w:p>
              </w:tc>
              <w:tc>
                <w:tcPr>
                  <w:tcW w:w="1580" w:type="dxa"/>
                </w:tcPr>
                <w:p w14:paraId="5C0D5260" w14:textId="3DF676D0" w:rsidR="00216982" w:rsidRPr="00103A75" w:rsidRDefault="00216982" w:rsidP="00957302">
                  <w:pPr>
                    <w:pStyle w:val="Text"/>
                    <w:framePr w:hSpace="180" w:wrap="around" w:vAnchor="page" w:hAnchor="margin" w:x="180" w:y="2206"/>
                    <w:rPr>
                      <w:rFonts w:ascii="Lucida Sans" w:hAnsi="Lucida Sans"/>
                      <w:b/>
                      <w:bCs/>
                      <w:sz w:val="24"/>
                      <w:szCs w:val="24"/>
                    </w:rPr>
                  </w:pPr>
                  <w:r w:rsidRPr="00103A75">
                    <w:rPr>
                      <w:rFonts w:ascii="Lucida Sans" w:hAnsi="Lucida Sans"/>
                      <w:b/>
                      <w:bCs/>
                      <w:sz w:val="24"/>
                      <w:szCs w:val="24"/>
                    </w:rPr>
                    <w:t>Timing</w:t>
                  </w:r>
                </w:p>
              </w:tc>
              <w:tc>
                <w:tcPr>
                  <w:tcW w:w="1617" w:type="dxa"/>
                </w:tcPr>
                <w:p w14:paraId="061E0F56" w14:textId="3C5E4729" w:rsidR="00216982" w:rsidRPr="00103A75" w:rsidRDefault="00216982" w:rsidP="00957302">
                  <w:pPr>
                    <w:pStyle w:val="Text"/>
                    <w:framePr w:hSpace="180" w:wrap="around" w:vAnchor="page" w:hAnchor="margin" w:x="180" w:y="2206"/>
                    <w:rPr>
                      <w:rFonts w:ascii="Lucida Sans" w:hAnsi="Lucida Sans"/>
                      <w:b/>
                      <w:bCs/>
                      <w:sz w:val="24"/>
                      <w:szCs w:val="24"/>
                    </w:rPr>
                  </w:pPr>
                  <w:r w:rsidRPr="00103A75">
                    <w:rPr>
                      <w:rFonts w:ascii="Lucida Sans" w:hAnsi="Lucida Sans"/>
                      <w:b/>
                      <w:bCs/>
                      <w:sz w:val="24"/>
                      <w:szCs w:val="24"/>
                    </w:rPr>
                    <w:t>Financial Resources</w:t>
                  </w:r>
                </w:p>
              </w:tc>
              <w:tc>
                <w:tcPr>
                  <w:tcW w:w="1388" w:type="dxa"/>
                </w:tcPr>
                <w:p w14:paraId="4A3EFD48" w14:textId="65DB7D1B" w:rsidR="00216982" w:rsidRPr="00103A75" w:rsidRDefault="00730E80" w:rsidP="00957302">
                  <w:pPr>
                    <w:pStyle w:val="Text"/>
                    <w:framePr w:hSpace="180" w:wrap="around" w:vAnchor="page" w:hAnchor="margin" w:x="180" w:y="2206"/>
                    <w:rPr>
                      <w:rFonts w:ascii="Lucida Sans" w:hAnsi="Lucida Sans"/>
                      <w:b/>
                      <w:bCs/>
                      <w:sz w:val="24"/>
                      <w:szCs w:val="24"/>
                    </w:rPr>
                  </w:pPr>
                  <w:r w:rsidRPr="00103A75">
                    <w:rPr>
                      <w:rFonts w:ascii="Lucida Sans" w:hAnsi="Lucida Sans"/>
                      <w:b/>
                      <w:bCs/>
                      <w:sz w:val="24"/>
                      <w:szCs w:val="24"/>
                    </w:rPr>
                    <w:t>Impact on HRA Mission</w:t>
                  </w:r>
                </w:p>
              </w:tc>
            </w:tr>
            <w:tr w:rsidR="00216982" w:rsidRPr="00103A75" w14:paraId="07C24E1A" w14:textId="77777777" w:rsidTr="00243858">
              <w:trPr>
                <w:trHeight w:val="653"/>
              </w:trPr>
              <w:tc>
                <w:tcPr>
                  <w:tcW w:w="1525" w:type="dxa"/>
                </w:tcPr>
                <w:p w14:paraId="6EA79616" w14:textId="2E9CB6D7" w:rsidR="00216982" w:rsidRPr="00103A75" w:rsidRDefault="00216982"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1.a</w:t>
                  </w:r>
                </w:p>
              </w:tc>
              <w:tc>
                <w:tcPr>
                  <w:tcW w:w="3060" w:type="dxa"/>
                </w:tcPr>
                <w:p w14:paraId="021F5C7F" w14:textId="0CC14CAF" w:rsidR="00216982" w:rsidRPr="00103A75" w:rsidRDefault="00216982"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Tenant Protection Ordinance</w:t>
                  </w:r>
                </w:p>
              </w:tc>
              <w:tc>
                <w:tcPr>
                  <w:tcW w:w="1580" w:type="dxa"/>
                </w:tcPr>
                <w:p w14:paraId="082C2A9D" w14:textId="2A49AF0E" w:rsidR="00216982" w:rsidRPr="00103A75" w:rsidRDefault="001736E5" w:rsidP="00957302">
                  <w:pPr>
                    <w:pStyle w:val="Text"/>
                    <w:framePr w:hSpace="180" w:wrap="around" w:vAnchor="page" w:hAnchor="margin" w:x="180" w:y="2206"/>
                    <w:rPr>
                      <w:rFonts w:ascii="Lucida Sans" w:hAnsi="Lucida Sans"/>
                      <w:sz w:val="24"/>
                      <w:szCs w:val="24"/>
                    </w:rPr>
                  </w:pPr>
                  <w:r>
                    <w:rPr>
                      <w:rFonts w:ascii="Lucida Sans" w:hAnsi="Lucida Sans"/>
                      <w:noProof/>
                      <w:sz w:val="24"/>
                      <w:szCs w:val="24"/>
                    </w:rPr>
                    <mc:AlternateContent>
                      <mc:Choice Requires="wpg">
                        <w:drawing>
                          <wp:anchor distT="0" distB="0" distL="114300" distR="114300" simplePos="0" relativeHeight="251662355" behindDoc="0" locked="0" layoutInCell="1" allowOverlap="1" wp14:anchorId="67CD68A0" wp14:editId="559CD832">
                            <wp:simplePos x="0" y="0"/>
                            <wp:positionH relativeFrom="column">
                              <wp:posOffset>81598</wp:posOffset>
                            </wp:positionH>
                            <wp:positionV relativeFrom="paragraph">
                              <wp:posOffset>104775</wp:posOffset>
                            </wp:positionV>
                            <wp:extent cx="424180" cy="195580"/>
                            <wp:effectExtent l="0" t="0" r="0" b="0"/>
                            <wp:wrapNone/>
                            <wp:docPr id="197" name="Group 197"/>
                            <wp:cNvGraphicFramePr/>
                            <a:graphic xmlns:a="http://schemas.openxmlformats.org/drawingml/2006/main">
                              <a:graphicData uri="http://schemas.microsoft.com/office/word/2010/wordprocessingGroup">
                                <wpg:wgp>
                                  <wpg:cNvGrpSpPr/>
                                  <wpg:grpSpPr>
                                    <a:xfrm>
                                      <a:off x="0" y="0"/>
                                      <a:ext cx="424180" cy="195580"/>
                                      <a:chOff x="0" y="0"/>
                                      <a:chExt cx="424180" cy="195580"/>
                                    </a:xfrm>
                                  </wpg:grpSpPr>
                                  <pic:pic xmlns:pic="http://schemas.openxmlformats.org/drawingml/2006/picture">
                                    <pic:nvPicPr>
                                      <pic:cNvPr id="195" name="Graphic 195" descr="Hourglass 60%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86055" cy="186055"/>
                                      </a:xfrm>
                                      <a:prstGeom prst="rect">
                                        <a:avLst/>
                                      </a:prstGeom>
                                    </pic:spPr>
                                  </pic:pic>
                                  <pic:pic xmlns:pic="http://schemas.openxmlformats.org/drawingml/2006/picture">
                                    <pic:nvPicPr>
                                      <pic:cNvPr id="196" name="Graphic 196" descr="Hourglass 60%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238125" y="9525"/>
                                        <a:ext cx="186055" cy="186055"/>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F149F9" id="Group 197" o:spid="_x0000_s1026" style="position:absolute;margin-left:6.45pt;margin-top:8.25pt;width:33.4pt;height:15.4pt;z-index:251662355" coordsize="424180,195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5" o:spid="_x0000_s1027" type="#_x0000_t75" alt="Hourglass 60% with solid fill" style="position:absolute;width:186055;height:18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">
                              <v:imagedata r:id="rId23" o:title="Hourglass 60% with solid fill"/>
                            </v:shape>
                            <v:shape id="Graphic 196" o:spid="_x0000_s1028" type="#_x0000_t75" alt="Hourglass 60% with solid fill" style="position:absolute;left:238125;top:9525;width:186055;height:18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">
                              <v:imagedata r:id="rId23" o:title="Hourglass 60% with solid fill"/>
                            </v:shape>
                          </v:group>
                        </w:pict>
                      </mc:Fallback>
                    </mc:AlternateContent>
                  </w:r>
                </w:p>
              </w:tc>
              <w:tc>
                <w:tcPr>
                  <w:tcW w:w="1617" w:type="dxa"/>
                  <w:shd w:val="clear" w:color="auto" w:fill="D4ECBA"/>
                </w:tcPr>
                <w:p w14:paraId="14BDEB89" w14:textId="77777777" w:rsidR="00243858" w:rsidRDefault="00243858" w:rsidP="00957302">
                  <w:pPr>
                    <w:pStyle w:val="Text"/>
                    <w:framePr w:hSpace="180" w:wrap="around" w:vAnchor="page" w:hAnchor="margin" w:x="180" w:y="2206"/>
                    <w:rPr>
                      <w:rFonts w:ascii="Lucida Sans" w:hAnsi="Lucida Sans"/>
                      <w:b/>
                      <w:bCs/>
                      <w:sz w:val="24"/>
                      <w:szCs w:val="24"/>
                    </w:rPr>
                  </w:pPr>
                </w:p>
                <w:p w14:paraId="216B7E8A" w14:textId="44A54E69" w:rsidR="00216982" w:rsidRPr="00103A75" w:rsidRDefault="00F06AB0" w:rsidP="00957302">
                  <w:pPr>
                    <w:pStyle w:val="Text"/>
                    <w:framePr w:hSpace="180" w:wrap="around" w:vAnchor="page" w:hAnchor="margin" w:x="180" w:y="2206"/>
                    <w:jc w:val="center"/>
                    <w:rPr>
                      <w:rFonts w:ascii="Lucida Sans" w:hAnsi="Lucida Sans"/>
                      <w:sz w:val="24"/>
                      <w:szCs w:val="24"/>
                    </w:rPr>
                  </w:pPr>
                  <w:r w:rsidRPr="00AD2A4A">
                    <w:rPr>
                      <w:rFonts w:ascii="Lucida Sans" w:hAnsi="Lucida Sans"/>
                      <w:b/>
                      <w:bCs/>
                      <w:sz w:val="24"/>
                      <w:szCs w:val="24"/>
                    </w:rPr>
                    <w:t>$</w:t>
                  </w:r>
                </w:p>
              </w:tc>
              <w:tc>
                <w:tcPr>
                  <w:tcW w:w="1388" w:type="dxa"/>
                </w:tcPr>
                <w:p w14:paraId="33E232C4" w14:textId="20F78F38" w:rsidR="00216982" w:rsidRPr="00103A75" w:rsidRDefault="007813BD" w:rsidP="00957302">
                  <w:pPr>
                    <w:pStyle w:val="Text"/>
                    <w:framePr w:hSpace="180" w:wrap="around" w:vAnchor="page" w:hAnchor="margin" w:x="180" w:y="2206"/>
                    <w:jc w:val="center"/>
                    <w:rPr>
                      <w:rFonts w:ascii="Lucida Sans" w:hAnsi="Lucida Sans"/>
                      <w:sz w:val="24"/>
                      <w:szCs w:val="24"/>
                    </w:rPr>
                  </w:pPr>
                  <w:r>
                    <w:rPr>
                      <w:rFonts w:ascii="Segoe UI Symbol" w:hAnsi="Segoe UI Symbol" w:cs="Segoe UI Symbol"/>
                      <w:color w:val="000000"/>
                    </w:rPr>
                    <w:t>✪✪</w:t>
                  </w:r>
                </w:p>
              </w:tc>
            </w:tr>
            <w:tr w:rsidR="00216982" w:rsidRPr="00103A75" w14:paraId="26BE78E5" w14:textId="77777777" w:rsidTr="00D22F32">
              <w:tc>
                <w:tcPr>
                  <w:tcW w:w="1525" w:type="dxa"/>
                </w:tcPr>
                <w:p w14:paraId="40B1CF84" w14:textId="5BB66538" w:rsidR="00216982" w:rsidRPr="00103A75" w:rsidRDefault="00216982"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1.b</w:t>
                  </w:r>
                </w:p>
              </w:tc>
              <w:tc>
                <w:tcPr>
                  <w:tcW w:w="3060" w:type="dxa"/>
                </w:tcPr>
                <w:p w14:paraId="0302B21C" w14:textId="321A9423" w:rsidR="00216982" w:rsidRPr="00103A75" w:rsidRDefault="00216982" w:rsidP="00957302">
                  <w:pPr>
                    <w:pStyle w:val="Text"/>
                    <w:framePr w:hSpace="180" w:wrap="around" w:vAnchor="page" w:hAnchor="margin" w:x="180" w:y="2206"/>
                    <w:rPr>
                      <w:rFonts w:ascii="Lucida Sans" w:hAnsi="Lucida Sans"/>
                      <w:i/>
                      <w:iCs/>
                      <w:sz w:val="24"/>
                      <w:szCs w:val="24"/>
                    </w:rPr>
                  </w:pPr>
                  <w:r w:rsidRPr="00103A75">
                    <w:rPr>
                      <w:rFonts w:ascii="Lucida Sans" w:hAnsi="Lucida Sans"/>
                      <w:sz w:val="24"/>
                      <w:szCs w:val="24"/>
                    </w:rPr>
                    <w:t xml:space="preserve">Local 4d Affordable Housing Incentive </w:t>
                  </w:r>
                </w:p>
                <w:p w14:paraId="443B02D1" w14:textId="77777777" w:rsidR="00216982" w:rsidRPr="00103A75" w:rsidRDefault="00216982" w:rsidP="00957302">
                  <w:pPr>
                    <w:pStyle w:val="Text"/>
                    <w:framePr w:hSpace="180" w:wrap="around" w:vAnchor="page" w:hAnchor="margin" w:x="180" w:y="2206"/>
                    <w:rPr>
                      <w:rFonts w:ascii="Lucida Sans" w:hAnsi="Lucida Sans"/>
                      <w:sz w:val="24"/>
                      <w:szCs w:val="24"/>
                    </w:rPr>
                  </w:pPr>
                </w:p>
              </w:tc>
              <w:tc>
                <w:tcPr>
                  <w:tcW w:w="1580" w:type="dxa"/>
                  <w:shd w:val="clear" w:color="auto" w:fill="D1F0FF" w:themeFill="accent6" w:themeFillTint="1A"/>
                </w:tcPr>
                <w:p w14:paraId="26E7D312" w14:textId="57B24920" w:rsidR="00216982" w:rsidRPr="00103A75" w:rsidRDefault="009B231F" w:rsidP="00957302">
                  <w:pPr>
                    <w:pStyle w:val="Text"/>
                    <w:framePr w:hSpace="180" w:wrap="around" w:vAnchor="page" w:hAnchor="margin" w:x="180" w:y="2206"/>
                    <w:rPr>
                      <w:rFonts w:ascii="Lucida Sans" w:hAnsi="Lucida Sans"/>
                      <w:sz w:val="24"/>
                      <w:szCs w:val="24"/>
                    </w:rPr>
                  </w:pPr>
                  <w:r>
                    <w:rPr>
                      <w:rFonts w:ascii="Lucida Sans" w:hAnsi="Lucida Sans"/>
                      <w:noProof/>
                      <w:sz w:val="40"/>
                      <w:szCs w:val="40"/>
                    </w:rPr>
                    <w:drawing>
                      <wp:anchor distT="0" distB="0" distL="114300" distR="114300" simplePos="0" relativeHeight="251684883" behindDoc="0" locked="0" layoutInCell="1" allowOverlap="1" wp14:anchorId="232611D5" wp14:editId="7D1ED4B8">
                        <wp:simplePos x="0" y="0"/>
                        <wp:positionH relativeFrom="margin">
                          <wp:posOffset>310833</wp:posOffset>
                        </wp:positionH>
                        <wp:positionV relativeFrom="margin">
                          <wp:posOffset>238125</wp:posOffset>
                        </wp:positionV>
                        <wp:extent cx="155575" cy="125095"/>
                        <wp:effectExtent l="0" t="0" r="0" b="8255"/>
                        <wp:wrapSquare wrapText="bothSides"/>
                        <wp:docPr id="220" name="Graphic 220" descr="Hourglass 6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Hourglass 60% with solid fill"/>
                                <pic:cNvPicPr/>
                              </pic:nvPicPr>
                              <pic:blipFill rotWithShape="1">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rcRect l="1" t="32611" r="16145" b="-3"/>
                                <a:stretch/>
                              </pic:blipFill>
                              <pic:spPr bwMode="auto">
                                <a:xfrm>
                                  <a:off x="0" y="0"/>
                                  <a:ext cx="155575" cy="12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ucida Sans" w:hAnsi="Lucida Sans"/>
                      <w:noProof/>
                      <w:sz w:val="40"/>
                      <w:szCs w:val="40"/>
                    </w:rPr>
                    <w:drawing>
                      <wp:anchor distT="0" distB="0" distL="114300" distR="114300" simplePos="0" relativeHeight="251691027" behindDoc="0" locked="0" layoutInCell="1" allowOverlap="1" wp14:anchorId="37525260" wp14:editId="22D39FE4">
                        <wp:simplePos x="0" y="0"/>
                        <wp:positionH relativeFrom="margin">
                          <wp:posOffset>86995</wp:posOffset>
                        </wp:positionH>
                        <wp:positionV relativeFrom="margin">
                          <wp:posOffset>178752</wp:posOffset>
                        </wp:positionV>
                        <wp:extent cx="186117" cy="186117"/>
                        <wp:effectExtent l="0" t="0" r="4445" b="4445"/>
                        <wp:wrapSquare wrapText="bothSides"/>
                        <wp:docPr id="223" name="Graphic 223" descr="Hourglass 6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Hourglass 60%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86117" cy="186117"/>
                                </a:xfrm>
                                <a:prstGeom prst="rect">
                                  <a:avLst/>
                                </a:prstGeom>
                              </pic:spPr>
                            </pic:pic>
                          </a:graphicData>
                        </a:graphic>
                      </wp:anchor>
                    </w:drawing>
                  </w:r>
                </w:p>
              </w:tc>
              <w:tc>
                <w:tcPr>
                  <w:tcW w:w="1617" w:type="dxa"/>
                  <w:shd w:val="clear" w:color="auto" w:fill="D4ECBA"/>
                </w:tcPr>
                <w:p w14:paraId="5BBB89E0" w14:textId="4DBBD249" w:rsidR="00243858" w:rsidRDefault="00243858" w:rsidP="00957302">
                  <w:pPr>
                    <w:pStyle w:val="Text"/>
                    <w:framePr w:hSpace="180" w:wrap="around" w:vAnchor="page" w:hAnchor="margin" w:x="180" w:y="2206"/>
                    <w:rPr>
                      <w:rFonts w:ascii="Lucida Sans" w:hAnsi="Lucida Sans"/>
                      <w:b/>
                      <w:bCs/>
                      <w:sz w:val="24"/>
                      <w:szCs w:val="24"/>
                    </w:rPr>
                  </w:pPr>
                  <w:r>
                    <w:rPr>
                      <w:rFonts w:ascii="Lucida Sans" w:hAnsi="Lucida Sans"/>
                      <w:b/>
                      <w:bCs/>
                      <w:noProof/>
                      <w:sz w:val="24"/>
                      <w:szCs w:val="24"/>
                    </w:rPr>
                    <mc:AlternateContent>
                      <mc:Choice Requires="wps">
                        <w:drawing>
                          <wp:anchor distT="0" distB="0" distL="114300" distR="114300" simplePos="0" relativeHeight="251696147" behindDoc="0" locked="0" layoutInCell="1" allowOverlap="1" wp14:anchorId="08B87AF3" wp14:editId="2BA9A9D9">
                            <wp:simplePos x="0" y="0"/>
                            <wp:positionH relativeFrom="column">
                              <wp:posOffset>460375</wp:posOffset>
                            </wp:positionH>
                            <wp:positionV relativeFrom="paragraph">
                              <wp:posOffset>147003</wp:posOffset>
                            </wp:positionV>
                            <wp:extent cx="123825" cy="104775"/>
                            <wp:effectExtent l="0" t="0" r="9525" b="9525"/>
                            <wp:wrapNone/>
                            <wp:docPr id="226" name="Rectangle 226"/>
                            <wp:cNvGraphicFramePr/>
                            <a:graphic xmlns:a="http://schemas.openxmlformats.org/drawingml/2006/main">
                              <a:graphicData uri="http://schemas.microsoft.com/office/word/2010/wordprocessingShape">
                                <wps:wsp>
                                  <wps:cNvSpPr/>
                                  <wps:spPr>
                                    <a:xfrm>
                                      <a:off x="0" y="0"/>
                                      <a:ext cx="123825" cy="104775"/>
                                    </a:xfrm>
                                    <a:prstGeom prst="rect">
                                      <a:avLst/>
                                    </a:prstGeom>
                                    <a:solidFill>
                                      <a:srgbClr val="D4ECBA"/>
                                    </a:solidFill>
                                    <a:ln w="25400" cap="flat">
                                      <a:noFill/>
                                      <a:prstDash val="solid"/>
                                      <a:miter lim="400000"/>
                                    </a:ln>
                                    <a:effectLst/>
                                    <a:sp3d/>
                                  </wps:spPr>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8D9730" id="Rectangle 226" o:spid="_x0000_s1026" style="position:absolute;margin-left:36.25pt;margin-top:11.6pt;width:9.75pt;height:8.25pt;z-index:2516961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" fillcolor="#d4ecba" stroked="f" strokeweight="2pt">
                            <v:stroke miterlimit="4"/>
                            <v:textbox inset="3pt,3pt,3pt,3pt"/>
                          </v:rect>
                        </w:pict>
                      </mc:Fallback>
                    </mc:AlternateContent>
                  </w:r>
                </w:p>
                <w:p w14:paraId="2699321B" w14:textId="1AE13BB2" w:rsidR="00216982" w:rsidRPr="00103A75" w:rsidRDefault="00F06AB0" w:rsidP="00957302">
                  <w:pPr>
                    <w:pStyle w:val="Text"/>
                    <w:framePr w:hSpace="180" w:wrap="around" w:vAnchor="page" w:hAnchor="margin" w:x="180" w:y="2206"/>
                    <w:jc w:val="center"/>
                    <w:rPr>
                      <w:rFonts w:ascii="Lucida Sans" w:hAnsi="Lucida Sans"/>
                      <w:sz w:val="24"/>
                      <w:szCs w:val="24"/>
                    </w:rPr>
                  </w:pPr>
                  <w:r w:rsidRPr="00AD2A4A">
                    <w:rPr>
                      <w:rFonts w:ascii="Lucida Sans" w:hAnsi="Lucida Sans"/>
                      <w:b/>
                      <w:bCs/>
                      <w:sz w:val="24"/>
                      <w:szCs w:val="24"/>
                    </w:rPr>
                    <w:t>$</w:t>
                  </w:r>
                  <w:r w:rsidR="00243858" w:rsidRPr="00AD2A4A">
                    <w:rPr>
                      <w:rFonts w:ascii="Lucida Sans" w:hAnsi="Lucida Sans"/>
                      <w:b/>
                      <w:bCs/>
                      <w:sz w:val="24"/>
                      <w:szCs w:val="24"/>
                    </w:rPr>
                    <w:t>$</w:t>
                  </w:r>
                </w:p>
              </w:tc>
              <w:tc>
                <w:tcPr>
                  <w:tcW w:w="1388" w:type="dxa"/>
                  <w:shd w:val="clear" w:color="auto" w:fill="FFA7A9"/>
                </w:tcPr>
                <w:p w14:paraId="20F878F7" w14:textId="77777777" w:rsidR="00FA79AF" w:rsidRDefault="00FA79AF" w:rsidP="00957302">
                  <w:pPr>
                    <w:pStyle w:val="Text"/>
                    <w:framePr w:hSpace="180" w:wrap="around" w:vAnchor="page" w:hAnchor="margin" w:x="180" w:y="2206"/>
                    <w:jc w:val="center"/>
                    <w:rPr>
                      <w:rFonts w:ascii="Segoe UI Symbol" w:hAnsi="Segoe UI Symbol" w:cs="Segoe UI Symbol"/>
                      <w:color w:val="000000"/>
                    </w:rPr>
                  </w:pPr>
                </w:p>
                <w:p w14:paraId="5E24041B" w14:textId="0381ADE2" w:rsidR="00216982" w:rsidRPr="00103A75" w:rsidRDefault="00FA79AF" w:rsidP="00957302">
                  <w:pPr>
                    <w:pStyle w:val="Text"/>
                    <w:framePr w:hSpace="180" w:wrap="around" w:vAnchor="page" w:hAnchor="margin" w:x="180" w:y="2206"/>
                    <w:jc w:val="center"/>
                    <w:rPr>
                      <w:rFonts w:ascii="Lucida Sans" w:hAnsi="Lucida Sans"/>
                      <w:sz w:val="24"/>
                      <w:szCs w:val="24"/>
                    </w:rPr>
                  </w:pPr>
                  <w:r>
                    <w:rPr>
                      <w:rFonts w:ascii="Segoe UI Symbol" w:hAnsi="Segoe UI Symbol" w:cs="Segoe UI Symbol"/>
                      <w:color w:val="000000"/>
                    </w:rPr>
                    <w:t>✪✪✪</w:t>
                  </w:r>
                </w:p>
              </w:tc>
            </w:tr>
            <w:tr w:rsidR="00216982" w:rsidRPr="00103A75" w14:paraId="655EAB73" w14:textId="77777777" w:rsidTr="00D22F32">
              <w:tc>
                <w:tcPr>
                  <w:tcW w:w="1525" w:type="dxa"/>
                </w:tcPr>
                <w:p w14:paraId="28B429E3" w14:textId="32312D89" w:rsidR="00216982" w:rsidRPr="00103A75" w:rsidRDefault="00216982"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1.c</w:t>
                  </w:r>
                </w:p>
              </w:tc>
              <w:tc>
                <w:tcPr>
                  <w:tcW w:w="3060" w:type="dxa"/>
                </w:tcPr>
                <w:p w14:paraId="5D8EAEBC" w14:textId="77777777" w:rsidR="00216982" w:rsidRPr="00103A75" w:rsidRDefault="00216982"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NOAH Rehabilitation and Maintenance Program</w:t>
                  </w:r>
                </w:p>
                <w:p w14:paraId="7430B10B" w14:textId="56217B94" w:rsidR="00AD2A4A" w:rsidRPr="00103A75" w:rsidRDefault="00AD2A4A" w:rsidP="00957302">
                  <w:pPr>
                    <w:pStyle w:val="Text"/>
                    <w:framePr w:hSpace="180" w:wrap="around" w:vAnchor="page" w:hAnchor="margin" w:x="180" w:y="2206"/>
                    <w:rPr>
                      <w:rFonts w:ascii="Lucida Sans" w:hAnsi="Lucida Sans"/>
                      <w:sz w:val="24"/>
                      <w:szCs w:val="24"/>
                    </w:rPr>
                  </w:pPr>
                </w:p>
              </w:tc>
              <w:tc>
                <w:tcPr>
                  <w:tcW w:w="1580" w:type="dxa"/>
                  <w:shd w:val="clear" w:color="auto" w:fill="D1F0FF" w:themeFill="accent6" w:themeFillTint="1A"/>
                </w:tcPr>
                <w:p w14:paraId="0B04FA9F" w14:textId="33EA1DFA" w:rsidR="00216982" w:rsidRPr="00103A75" w:rsidRDefault="00B41102" w:rsidP="00957302">
                  <w:pPr>
                    <w:pStyle w:val="Text"/>
                    <w:framePr w:hSpace="180" w:wrap="around" w:vAnchor="page" w:hAnchor="margin" w:x="180" w:y="2206"/>
                    <w:rPr>
                      <w:rFonts w:ascii="Lucida Sans" w:hAnsi="Lucida Sans"/>
                      <w:sz w:val="24"/>
                      <w:szCs w:val="24"/>
                    </w:rPr>
                  </w:pPr>
                  <w:r>
                    <w:rPr>
                      <w:rFonts w:ascii="Lucida Sans" w:hAnsi="Lucida Sans"/>
                      <w:noProof/>
                      <w:sz w:val="40"/>
                      <w:szCs w:val="40"/>
                    </w:rPr>
                    <w:drawing>
                      <wp:anchor distT="0" distB="0" distL="114300" distR="114300" simplePos="0" relativeHeight="251682835" behindDoc="0" locked="0" layoutInCell="1" allowOverlap="1" wp14:anchorId="4C3569E8" wp14:editId="26E5B044">
                        <wp:simplePos x="0" y="0"/>
                        <wp:positionH relativeFrom="margin">
                          <wp:posOffset>309562</wp:posOffset>
                        </wp:positionH>
                        <wp:positionV relativeFrom="margin">
                          <wp:posOffset>267335</wp:posOffset>
                        </wp:positionV>
                        <wp:extent cx="155575" cy="125095"/>
                        <wp:effectExtent l="0" t="0" r="0" b="8255"/>
                        <wp:wrapSquare wrapText="bothSides"/>
                        <wp:docPr id="219" name="Graphic 219" descr="Hourglass 6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Hourglass 60% with solid fill"/>
                                <pic:cNvPicPr/>
                              </pic:nvPicPr>
                              <pic:blipFill rotWithShape="1">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rcRect l="1" t="32611" r="16145" b="-3"/>
                                <a:stretch/>
                              </pic:blipFill>
                              <pic:spPr bwMode="auto">
                                <a:xfrm>
                                  <a:off x="0" y="0"/>
                                  <a:ext cx="155575" cy="12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ucida Sans" w:hAnsi="Lucida Sans"/>
                      <w:noProof/>
                      <w:sz w:val="40"/>
                      <w:szCs w:val="40"/>
                    </w:rPr>
                    <w:drawing>
                      <wp:anchor distT="0" distB="0" distL="114300" distR="114300" simplePos="0" relativeHeight="251688979" behindDoc="0" locked="0" layoutInCell="1" allowOverlap="1" wp14:anchorId="6A91F0D1" wp14:editId="54A7F0A7">
                        <wp:simplePos x="0" y="0"/>
                        <wp:positionH relativeFrom="margin">
                          <wp:posOffset>85090</wp:posOffset>
                        </wp:positionH>
                        <wp:positionV relativeFrom="margin">
                          <wp:posOffset>205740</wp:posOffset>
                        </wp:positionV>
                        <wp:extent cx="186055" cy="186055"/>
                        <wp:effectExtent l="0" t="0" r="4445" b="4445"/>
                        <wp:wrapSquare wrapText="bothSides"/>
                        <wp:docPr id="222" name="Graphic 222" descr="Hourglass 6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Hourglass 60%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86055" cy="186055"/>
                                </a:xfrm>
                                <a:prstGeom prst="rect">
                                  <a:avLst/>
                                </a:prstGeom>
                              </pic:spPr>
                            </pic:pic>
                          </a:graphicData>
                        </a:graphic>
                      </wp:anchor>
                    </w:drawing>
                  </w:r>
                </w:p>
              </w:tc>
              <w:tc>
                <w:tcPr>
                  <w:tcW w:w="1617" w:type="dxa"/>
                </w:tcPr>
                <w:p w14:paraId="733DFBC8" w14:textId="77777777" w:rsidR="00243858" w:rsidRDefault="00243858" w:rsidP="00957302">
                  <w:pPr>
                    <w:pStyle w:val="Text"/>
                    <w:framePr w:hSpace="180" w:wrap="around" w:vAnchor="page" w:hAnchor="margin" w:x="180" w:y="2206"/>
                    <w:rPr>
                      <w:rFonts w:ascii="Lucida Sans" w:hAnsi="Lucida Sans"/>
                      <w:b/>
                      <w:bCs/>
                      <w:sz w:val="24"/>
                      <w:szCs w:val="24"/>
                    </w:rPr>
                  </w:pPr>
                </w:p>
                <w:p w14:paraId="590F508B" w14:textId="0F02A343" w:rsidR="00216982" w:rsidRPr="00103A75" w:rsidRDefault="00243858" w:rsidP="00957302">
                  <w:pPr>
                    <w:pStyle w:val="Text"/>
                    <w:framePr w:hSpace="180" w:wrap="around" w:vAnchor="page" w:hAnchor="margin" w:x="180" w:y="2206"/>
                    <w:jc w:val="center"/>
                    <w:rPr>
                      <w:rFonts w:ascii="Lucida Sans" w:hAnsi="Lucida Sans"/>
                      <w:sz w:val="24"/>
                      <w:szCs w:val="24"/>
                    </w:rPr>
                  </w:pPr>
                  <w:r w:rsidRPr="00AD2A4A">
                    <w:rPr>
                      <w:rFonts w:ascii="Lucida Sans" w:hAnsi="Lucida Sans"/>
                      <w:b/>
                      <w:bCs/>
                      <w:sz w:val="24"/>
                      <w:szCs w:val="24"/>
                    </w:rPr>
                    <w:t>$$</w:t>
                  </w:r>
                </w:p>
              </w:tc>
              <w:tc>
                <w:tcPr>
                  <w:tcW w:w="1388" w:type="dxa"/>
                  <w:shd w:val="clear" w:color="auto" w:fill="FFA7A9"/>
                </w:tcPr>
                <w:p w14:paraId="3E6A21FB" w14:textId="5424DD04" w:rsidR="007813BD" w:rsidRDefault="007813BD" w:rsidP="00957302">
                  <w:pPr>
                    <w:pStyle w:val="Text"/>
                    <w:framePr w:hSpace="180" w:wrap="around" w:vAnchor="page" w:hAnchor="margin" w:x="180" w:y="2206"/>
                    <w:jc w:val="center"/>
                    <w:rPr>
                      <w:rFonts w:ascii="Segoe UI Symbol" w:hAnsi="Segoe UI Symbol" w:cs="Segoe UI Symbol"/>
                      <w:color w:val="000000"/>
                    </w:rPr>
                  </w:pPr>
                </w:p>
                <w:p w14:paraId="3B91D9D6" w14:textId="62070CF8" w:rsidR="00216982" w:rsidRPr="00103A75" w:rsidRDefault="00D22F32" w:rsidP="00957302">
                  <w:pPr>
                    <w:pStyle w:val="Text"/>
                    <w:framePr w:hSpace="180" w:wrap="around" w:vAnchor="page" w:hAnchor="margin" w:x="180" w:y="2206"/>
                    <w:jc w:val="center"/>
                    <w:rPr>
                      <w:rFonts w:ascii="Lucida Sans" w:hAnsi="Lucida Sans"/>
                      <w:sz w:val="24"/>
                      <w:szCs w:val="24"/>
                    </w:rPr>
                  </w:pPr>
                  <w:r>
                    <w:rPr>
                      <w:rFonts w:ascii="Lucida Sans" w:hAnsi="Lucida Sans"/>
                      <w:b/>
                      <w:bCs/>
                      <w:noProof/>
                      <w:sz w:val="24"/>
                      <w:szCs w:val="24"/>
                    </w:rPr>
                    <mc:AlternateContent>
                      <mc:Choice Requires="wps">
                        <w:drawing>
                          <wp:anchor distT="0" distB="0" distL="114300" distR="114300" simplePos="0" relativeHeight="251728915" behindDoc="0" locked="0" layoutInCell="1" allowOverlap="1" wp14:anchorId="1C443646" wp14:editId="2C36CCD7">
                            <wp:simplePos x="0" y="0"/>
                            <wp:positionH relativeFrom="column">
                              <wp:posOffset>456883</wp:posOffset>
                            </wp:positionH>
                            <wp:positionV relativeFrom="paragraph">
                              <wp:posOffset>15875</wp:posOffset>
                            </wp:positionV>
                            <wp:extent cx="123825" cy="104775"/>
                            <wp:effectExtent l="0" t="0" r="9525" b="9525"/>
                            <wp:wrapNone/>
                            <wp:docPr id="263" name="Rectangle 263"/>
                            <wp:cNvGraphicFramePr/>
                            <a:graphic xmlns:a="http://schemas.openxmlformats.org/drawingml/2006/main">
                              <a:graphicData uri="http://schemas.microsoft.com/office/word/2010/wordprocessingShape">
                                <wps:wsp>
                                  <wps:cNvSpPr/>
                                  <wps:spPr>
                                    <a:xfrm>
                                      <a:off x="0" y="0"/>
                                      <a:ext cx="123825" cy="104775"/>
                                    </a:xfrm>
                                    <a:prstGeom prst="rect">
                                      <a:avLst/>
                                    </a:prstGeom>
                                    <a:solidFill>
                                      <a:srgbClr val="FFA7A9"/>
                                    </a:solidFill>
                                    <a:ln w="25400" cap="flat">
                                      <a:noFill/>
                                      <a:prstDash val="solid"/>
                                      <a:miter lim="400000"/>
                                    </a:ln>
                                    <a:effectLst/>
                                    <a:sp3d/>
                                  </wps:spPr>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66C046" id="Rectangle 263" o:spid="_x0000_s1026" style="position:absolute;margin-left:36pt;margin-top:1.25pt;width:9.75pt;height:8.25pt;z-index:251728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" fillcolor="#ffa7a9" stroked="f" strokeweight="2pt">
                            <v:stroke miterlimit="4"/>
                            <v:textbox inset="3pt,3pt,3pt,3pt"/>
                          </v:rect>
                        </w:pict>
                      </mc:Fallback>
                    </mc:AlternateContent>
                  </w:r>
                  <w:r>
                    <w:rPr>
                      <w:rFonts w:ascii="Segoe UI Symbol" w:hAnsi="Segoe UI Symbol" w:cs="Segoe UI Symbol"/>
                      <w:color w:val="000000"/>
                    </w:rPr>
                    <w:t>✪</w:t>
                  </w:r>
                  <w:r w:rsidR="007813BD">
                    <w:rPr>
                      <w:rFonts w:ascii="Segoe UI Symbol" w:hAnsi="Segoe UI Symbol" w:cs="Segoe UI Symbol"/>
                      <w:color w:val="000000"/>
                    </w:rPr>
                    <w:t>✪✪</w:t>
                  </w:r>
                </w:p>
              </w:tc>
            </w:tr>
            <w:tr w:rsidR="00216982" w:rsidRPr="00103A75" w14:paraId="33686F28" w14:textId="77777777" w:rsidTr="00D22F32">
              <w:tc>
                <w:tcPr>
                  <w:tcW w:w="1525" w:type="dxa"/>
                </w:tcPr>
                <w:p w14:paraId="7658D06F" w14:textId="08F92C2A" w:rsidR="00216982" w:rsidRPr="00103A75" w:rsidRDefault="00216982"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2.a.</w:t>
                  </w:r>
                </w:p>
              </w:tc>
              <w:tc>
                <w:tcPr>
                  <w:tcW w:w="3060" w:type="dxa"/>
                </w:tcPr>
                <w:p w14:paraId="3175ED0E" w14:textId="77777777" w:rsidR="00216982" w:rsidRPr="00103A75" w:rsidRDefault="00216982"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Mixed Income Housing Policy</w:t>
                  </w:r>
                </w:p>
                <w:p w14:paraId="7BE44A44" w14:textId="45D2578F" w:rsidR="00AD2A4A" w:rsidRPr="00103A75" w:rsidRDefault="00AD2A4A" w:rsidP="00957302">
                  <w:pPr>
                    <w:pStyle w:val="Text"/>
                    <w:framePr w:hSpace="180" w:wrap="around" w:vAnchor="page" w:hAnchor="margin" w:x="180" w:y="2206"/>
                    <w:rPr>
                      <w:rFonts w:ascii="Lucida Sans" w:hAnsi="Lucida Sans"/>
                      <w:sz w:val="24"/>
                      <w:szCs w:val="24"/>
                    </w:rPr>
                  </w:pPr>
                </w:p>
              </w:tc>
              <w:tc>
                <w:tcPr>
                  <w:tcW w:w="1580" w:type="dxa"/>
                </w:tcPr>
                <w:p w14:paraId="00021DB3" w14:textId="4707EC78" w:rsidR="00216982" w:rsidRPr="00103A75" w:rsidRDefault="00C862FA" w:rsidP="00957302">
                  <w:pPr>
                    <w:pStyle w:val="Text"/>
                    <w:framePr w:hSpace="180" w:wrap="around" w:vAnchor="page" w:hAnchor="margin" w:x="180" w:y="2206"/>
                    <w:rPr>
                      <w:rFonts w:ascii="Lucida Sans" w:hAnsi="Lucida Sans"/>
                      <w:sz w:val="24"/>
                      <w:szCs w:val="24"/>
                    </w:rPr>
                  </w:pPr>
                  <w:r>
                    <w:rPr>
                      <w:rFonts w:ascii="Lucida Sans" w:hAnsi="Lucida Sans"/>
                      <w:noProof/>
                      <w:sz w:val="40"/>
                      <w:szCs w:val="40"/>
                    </w:rPr>
                    <w:drawing>
                      <wp:anchor distT="0" distB="0" distL="114300" distR="114300" simplePos="0" relativeHeight="251680787" behindDoc="0" locked="0" layoutInCell="1" allowOverlap="1" wp14:anchorId="160786DF" wp14:editId="49C8093D">
                        <wp:simplePos x="0" y="0"/>
                        <wp:positionH relativeFrom="margin">
                          <wp:posOffset>505250</wp:posOffset>
                        </wp:positionH>
                        <wp:positionV relativeFrom="margin">
                          <wp:posOffset>256095</wp:posOffset>
                        </wp:positionV>
                        <wp:extent cx="155575" cy="125095"/>
                        <wp:effectExtent l="0" t="0" r="0" b="8255"/>
                        <wp:wrapSquare wrapText="bothSides"/>
                        <wp:docPr id="218" name="Graphic 218" descr="Hourglass 6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Hourglass 60% with solid fill"/>
                                <pic:cNvPicPr/>
                              </pic:nvPicPr>
                              <pic:blipFill rotWithShape="1">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rcRect l="1" t="32611" r="16145" b="-3"/>
                                <a:stretch/>
                              </pic:blipFill>
                              <pic:spPr bwMode="auto">
                                <a:xfrm>
                                  <a:off x="0" y="0"/>
                                  <a:ext cx="155575" cy="12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147B">
                    <w:rPr>
                      <w:rFonts w:ascii="Lucida Sans" w:hAnsi="Lucida Sans"/>
                      <w:noProof/>
                      <w:sz w:val="24"/>
                      <w:szCs w:val="24"/>
                    </w:rPr>
                    <mc:AlternateContent>
                      <mc:Choice Requires="wpg">
                        <w:drawing>
                          <wp:anchor distT="0" distB="0" distL="114300" distR="114300" simplePos="0" relativeHeight="251664403" behindDoc="0" locked="0" layoutInCell="1" allowOverlap="1" wp14:anchorId="58EC5893" wp14:editId="1A174972">
                            <wp:simplePos x="0" y="0"/>
                            <wp:positionH relativeFrom="column">
                              <wp:posOffset>63500</wp:posOffset>
                            </wp:positionH>
                            <wp:positionV relativeFrom="paragraph">
                              <wp:posOffset>193675</wp:posOffset>
                            </wp:positionV>
                            <wp:extent cx="424180" cy="195580"/>
                            <wp:effectExtent l="0" t="0" r="0" b="0"/>
                            <wp:wrapNone/>
                            <wp:docPr id="198" name="Group 198"/>
                            <wp:cNvGraphicFramePr/>
                            <a:graphic xmlns:a="http://schemas.openxmlformats.org/drawingml/2006/main">
                              <a:graphicData uri="http://schemas.microsoft.com/office/word/2010/wordprocessingGroup">
                                <wpg:wgp>
                                  <wpg:cNvGrpSpPr/>
                                  <wpg:grpSpPr>
                                    <a:xfrm>
                                      <a:off x="0" y="0"/>
                                      <a:ext cx="424180" cy="195580"/>
                                      <a:chOff x="0" y="0"/>
                                      <a:chExt cx="424180" cy="195580"/>
                                    </a:xfrm>
                                  </wpg:grpSpPr>
                                  <pic:pic xmlns:pic="http://schemas.openxmlformats.org/drawingml/2006/picture">
                                    <pic:nvPicPr>
                                      <pic:cNvPr id="199" name="Graphic 199" descr="Hourglass 60%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86055" cy="186055"/>
                                      </a:xfrm>
                                      <a:prstGeom prst="rect">
                                        <a:avLst/>
                                      </a:prstGeom>
                                    </pic:spPr>
                                  </pic:pic>
                                  <pic:pic xmlns:pic="http://schemas.openxmlformats.org/drawingml/2006/picture">
                                    <pic:nvPicPr>
                                      <pic:cNvPr id="200" name="Graphic 200" descr="Hourglass 60%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238125" y="9525"/>
                                        <a:ext cx="186055" cy="186055"/>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8C938C" id="Group 198" o:spid="_x0000_s1026" style="position:absolute;margin-left:5pt;margin-top:15.25pt;width:33.4pt;height:15.4pt;z-index:251664403" coordsize="424180,195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">
                            <v:shape id="Graphic 199" o:spid="_x0000_s1027" type="#_x0000_t75" alt="Hourglass 60% with solid fill" style="position:absolute;width:186055;height:18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">
                              <v:imagedata r:id="rId23" o:title="Hourglass 60% with solid fill"/>
                            </v:shape>
                            <v:shape id="Graphic 200" o:spid="_x0000_s1028" type="#_x0000_t75" alt="Hourglass 60% with solid fill" style="position:absolute;left:238125;top:9525;width:186055;height:18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">
                              <v:imagedata r:id="rId23" o:title="Hourglass 60% with solid fill"/>
                            </v:shape>
                          </v:group>
                        </w:pict>
                      </mc:Fallback>
                    </mc:AlternateContent>
                  </w:r>
                </w:p>
              </w:tc>
              <w:tc>
                <w:tcPr>
                  <w:tcW w:w="1617" w:type="dxa"/>
                  <w:shd w:val="clear" w:color="auto" w:fill="D4ECBA"/>
                </w:tcPr>
                <w:p w14:paraId="53D6FD27" w14:textId="244A5AB9" w:rsidR="00781341" w:rsidRDefault="00781341" w:rsidP="00957302">
                  <w:pPr>
                    <w:pStyle w:val="Text"/>
                    <w:framePr w:hSpace="180" w:wrap="around" w:vAnchor="page" w:hAnchor="margin" w:x="180" w:y="2206"/>
                    <w:shd w:val="clear" w:color="auto" w:fill="D4ECBA"/>
                    <w:jc w:val="center"/>
                    <w:rPr>
                      <w:rFonts w:ascii="Lucida Sans" w:hAnsi="Lucida Sans"/>
                      <w:b/>
                      <w:bCs/>
                      <w:sz w:val="24"/>
                      <w:szCs w:val="24"/>
                    </w:rPr>
                  </w:pPr>
                  <w:r>
                    <w:rPr>
                      <w:rFonts w:ascii="Lucida Sans" w:hAnsi="Lucida Sans"/>
                      <w:b/>
                      <w:bCs/>
                      <w:noProof/>
                      <w:sz w:val="24"/>
                      <w:szCs w:val="24"/>
                    </w:rPr>
                    <mc:AlternateContent>
                      <mc:Choice Requires="wps">
                        <w:drawing>
                          <wp:anchor distT="0" distB="0" distL="114300" distR="114300" simplePos="0" relativeHeight="251694099" behindDoc="0" locked="0" layoutInCell="1" allowOverlap="1" wp14:anchorId="6441630E" wp14:editId="0A695D8E">
                            <wp:simplePos x="0" y="0"/>
                            <wp:positionH relativeFrom="column">
                              <wp:posOffset>460693</wp:posOffset>
                            </wp:positionH>
                            <wp:positionV relativeFrom="paragraph">
                              <wp:posOffset>151130</wp:posOffset>
                            </wp:positionV>
                            <wp:extent cx="123825" cy="104775"/>
                            <wp:effectExtent l="0" t="0" r="9525" b="9525"/>
                            <wp:wrapNone/>
                            <wp:docPr id="225" name="Rectangle 225"/>
                            <wp:cNvGraphicFramePr/>
                            <a:graphic xmlns:a="http://schemas.openxmlformats.org/drawingml/2006/main">
                              <a:graphicData uri="http://schemas.microsoft.com/office/word/2010/wordprocessingShape">
                                <wps:wsp>
                                  <wps:cNvSpPr/>
                                  <wps:spPr>
                                    <a:xfrm>
                                      <a:off x="0" y="0"/>
                                      <a:ext cx="123825" cy="104775"/>
                                    </a:xfrm>
                                    <a:prstGeom prst="rect">
                                      <a:avLst/>
                                    </a:prstGeom>
                                    <a:solidFill>
                                      <a:srgbClr val="D4ECBA"/>
                                    </a:solidFill>
                                    <a:ln w="25400" cap="flat">
                                      <a:noFill/>
                                      <a:prstDash val="solid"/>
                                      <a:miter lim="400000"/>
                                    </a:ln>
                                    <a:effectLst/>
                                    <a:sp3d/>
                                  </wps:spPr>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CBF6D1" id="Rectangle 225" o:spid="_x0000_s1026" style="position:absolute;margin-left:36.3pt;margin-top:11.9pt;width:9.75pt;height:8.25pt;z-index:251694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" fillcolor="#d4ecba" stroked="f" strokeweight="2pt">
                            <v:stroke miterlimit="4"/>
                            <v:textbox inset="3pt,3pt,3pt,3pt"/>
                          </v:rect>
                        </w:pict>
                      </mc:Fallback>
                    </mc:AlternateContent>
                  </w:r>
                </w:p>
                <w:p w14:paraId="6C3A0D67" w14:textId="3388DB1B" w:rsidR="00216982" w:rsidRPr="00103A75" w:rsidRDefault="00F06AB0" w:rsidP="00957302">
                  <w:pPr>
                    <w:pStyle w:val="Text"/>
                    <w:framePr w:hSpace="180" w:wrap="around" w:vAnchor="page" w:hAnchor="margin" w:x="180" w:y="2206"/>
                    <w:shd w:val="clear" w:color="auto" w:fill="D4ECBA"/>
                    <w:jc w:val="center"/>
                    <w:rPr>
                      <w:rFonts w:ascii="Lucida Sans" w:hAnsi="Lucida Sans"/>
                      <w:sz w:val="24"/>
                      <w:szCs w:val="24"/>
                    </w:rPr>
                  </w:pPr>
                  <w:r w:rsidRPr="00AD2A4A">
                    <w:rPr>
                      <w:rFonts w:ascii="Lucida Sans" w:hAnsi="Lucida Sans"/>
                      <w:b/>
                      <w:bCs/>
                      <w:sz w:val="24"/>
                      <w:szCs w:val="24"/>
                    </w:rPr>
                    <w:t>$</w:t>
                  </w:r>
                  <w:r w:rsidR="00781341" w:rsidRPr="00AD2A4A">
                    <w:rPr>
                      <w:rFonts w:ascii="Lucida Sans" w:hAnsi="Lucida Sans"/>
                      <w:b/>
                      <w:bCs/>
                      <w:sz w:val="24"/>
                      <w:szCs w:val="24"/>
                    </w:rPr>
                    <w:t>$</w:t>
                  </w:r>
                </w:p>
              </w:tc>
              <w:tc>
                <w:tcPr>
                  <w:tcW w:w="1388" w:type="dxa"/>
                  <w:shd w:val="clear" w:color="auto" w:fill="FFA7A9"/>
                </w:tcPr>
                <w:p w14:paraId="0D95CCCA" w14:textId="77777777" w:rsidR="007813BD" w:rsidRDefault="007813BD" w:rsidP="00957302">
                  <w:pPr>
                    <w:pStyle w:val="Text"/>
                    <w:framePr w:hSpace="180" w:wrap="around" w:vAnchor="page" w:hAnchor="margin" w:x="180" w:y="2206"/>
                    <w:jc w:val="center"/>
                    <w:rPr>
                      <w:rFonts w:ascii="Segoe UI Symbol" w:hAnsi="Segoe UI Symbol" w:cs="Segoe UI Symbol"/>
                      <w:color w:val="000000"/>
                    </w:rPr>
                  </w:pPr>
                </w:p>
                <w:p w14:paraId="0A211D29" w14:textId="609F5635" w:rsidR="00216982" w:rsidRPr="00103A75" w:rsidRDefault="007813BD" w:rsidP="00957302">
                  <w:pPr>
                    <w:pStyle w:val="Text"/>
                    <w:framePr w:hSpace="180" w:wrap="around" w:vAnchor="page" w:hAnchor="margin" w:x="180" w:y="2206"/>
                    <w:jc w:val="center"/>
                    <w:rPr>
                      <w:rFonts w:ascii="Lucida Sans" w:hAnsi="Lucida Sans"/>
                      <w:sz w:val="24"/>
                      <w:szCs w:val="24"/>
                    </w:rPr>
                  </w:pPr>
                  <w:r>
                    <w:rPr>
                      <w:rFonts w:ascii="Lucida Sans" w:hAnsi="Lucida Sans"/>
                      <w:b/>
                      <w:bCs/>
                      <w:noProof/>
                      <w:sz w:val="24"/>
                      <w:szCs w:val="24"/>
                    </w:rPr>
                    <mc:AlternateContent>
                      <mc:Choice Requires="wps">
                        <w:drawing>
                          <wp:anchor distT="0" distB="0" distL="114300" distR="114300" simplePos="0" relativeHeight="251726867" behindDoc="0" locked="0" layoutInCell="1" allowOverlap="1" wp14:anchorId="511D8C9E" wp14:editId="404287C5">
                            <wp:simplePos x="0" y="0"/>
                            <wp:positionH relativeFrom="column">
                              <wp:posOffset>456247</wp:posOffset>
                            </wp:positionH>
                            <wp:positionV relativeFrom="paragraph">
                              <wp:posOffset>17145</wp:posOffset>
                            </wp:positionV>
                            <wp:extent cx="137795" cy="104775"/>
                            <wp:effectExtent l="0" t="0" r="0" b="9525"/>
                            <wp:wrapNone/>
                            <wp:docPr id="262" name="Rectangle 262"/>
                            <wp:cNvGraphicFramePr/>
                            <a:graphic xmlns:a="http://schemas.openxmlformats.org/drawingml/2006/main">
                              <a:graphicData uri="http://schemas.microsoft.com/office/word/2010/wordprocessingShape">
                                <wps:wsp>
                                  <wps:cNvSpPr/>
                                  <wps:spPr>
                                    <a:xfrm>
                                      <a:off x="0" y="0"/>
                                      <a:ext cx="137795" cy="104775"/>
                                    </a:xfrm>
                                    <a:prstGeom prst="rect">
                                      <a:avLst/>
                                    </a:prstGeom>
                                    <a:solidFill>
                                      <a:srgbClr val="FFA7A9"/>
                                    </a:solidFill>
                                    <a:ln w="25400" cap="flat">
                                      <a:noFill/>
                                      <a:prstDash val="solid"/>
                                      <a:miter lim="400000"/>
                                    </a:ln>
                                    <a:effectLst/>
                                    <a:sp3d/>
                                  </wps:spPr>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482D7DD" id="Rectangle 262" o:spid="_x0000_s1026" style="position:absolute;margin-left:35.9pt;margin-top:1.35pt;width:10.85pt;height:8.25pt;z-index:251726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" fillcolor="#ffa7a9" stroked="f" strokeweight="2pt">
                            <v:stroke miterlimit="4"/>
                            <v:textbox inset="3pt,3pt,3pt,3pt"/>
                          </v:rect>
                        </w:pict>
                      </mc:Fallback>
                    </mc:AlternateContent>
                  </w:r>
                  <w:r>
                    <w:rPr>
                      <w:rFonts w:ascii="Segoe UI Symbol" w:hAnsi="Segoe UI Symbol" w:cs="Segoe UI Symbol"/>
                      <w:color w:val="000000"/>
                    </w:rPr>
                    <w:t>✪✪</w:t>
                  </w:r>
                  <w:r w:rsidR="00D22F32">
                    <w:rPr>
                      <w:rFonts w:ascii="Segoe UI Symbol" w:hAnsi="Segoe UI Symbol" w:cs="Segoe UI Symbol"/>
                      <w:color w:val="000000"/>
                    </w:rPr>
                    <w:t>✪</w:t>
                  </w:r>
                </w:p>
              </w:tc>
            </w:tr>
            <w:tr w:rsidR="00216982" w:rsidRPr="00103A75" w14:paraId="7391F4D0" w14:textId="77777777" w:rsidTr="001D7B65">
              <w:tc>
                <w:tcPr>
                  <w:tcW w:w="1525" w:type="dxa"/>
                </w:tcPr>
                <w:p w14:paraId="6EE8C269" w14:textId="24BA32B2" w:rsidR="00216982" w:rsidRPr="00103A75" w:rsidRDefault="00216982"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2.b.</w:t>
                  </w:r>
                </w:p>
              </w:tc>
              <w:tc>
                <w:tcPr>
                  <w:tcW w:w="3060" w:type="dxa"/>
                </w:tcPr>
                <w:p w14:paraId="5E376A7F" w14:textId="77777777" w:rsidR="00216982" w:rsidRPr="00103A75" w:rsidRDefault="00216982"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Increase Options for Affordable First-Time Buyers</w:t>
                  </w:r>
                </w:p>
                <w:p w14:paraId="487D3363" w14:textId="1413FF57" w:rsidR="00AD2A4A" w:rsidRPr="00103A75" w:rsidRDefault="00AD2A4A" w:rsidP="00957302">
                  <w:pPr>
                    <w:pStyle w:val="Text"/>
                    <w:framePr w:hSpace="180" w:wrap="around" w:vAnchor="page" w:hAnchor="margin" w:x="180" w:y="2206"/>
                    <w:rPr>
                      <w:rFonts w:ascii="Lucida Sans" w:hAnsi="Lucida Sans"/>
                      <w:sz w:val="24"/>
                      <w:szCs w:val="24"/>
                    </w:rPr>
                  </w:pPr>
                </w:p>
              </w:tc>
              <w:tc>
                <w:tcPr>
                  <w:tcW w:w="1580" w:type="dxa"/>
                </w:tcPr>
                <w:p w14:paraId="06293F59" w14:textId="6BCCC012" w:rsidR="00216982" w:rsidRPr="00103A75" w:rsidRDefault="0047147B" w:rsidP="00957302">
                  <w:pPr>
                    <w:pStyle w:val="Text"/>
                    <w:framePr w:hSpace="180" w:wrap="around" w:vAnchor="page" w:hAnchor="margin" w:x="180" w:y="2206"/>
                    <w:rPr>
                      <w:rFonts w:ascii="Lucida Sans" w:hAnsi="Lucida Sans"/>
                      <w:sz w:val="24"/>
                      <w:szCs w:val="24"/>
                    </w:rPr>
                  </w:pPr>
                  <w:r>
                    <w:rPr>
                      <w:rFonts w:ascii="Lucida Sans" w:hAnsi="Lucida Sans"/>
                      <w:noProof/>
                      <w:sz w:val="24"/>
                      <w:szCs w:val="24"/>
                    </w:rPr>
                    <mc:AlternateContent>
                      <mc:Choice Requires="wpg">
                        <w:drawing>
                          <wp:anchor distT="0" distB="0" distL="114300" distR="114300" simplePos="0" relativeHeight="251666451" behindDoc="0" locked="0" layoutInCell="1" allowOverlap="1" wp14:anchorId="28F15991" wp14:editId="0736BA7A">
                            <wp:simplePos x="0" y="0"/>
                            <wp:positionH relativeFrom="column">
                              <wp:posOffset>63500</wp:posOffset>
                            </wp:positionH>
                            <wp:positionV relativeFrom="paragraph">
                              <wp:posOffset>201295</wp:posOffset>
                            </wp:positionV>
                            <wp:extent cx="424180" cy="195580"/>
                            <wp:effectExtent l="0" t="0" r="0" b="0"/>
                            <wp:wrapNone/>
                            <wp:docPr id="201" name="Group 201"/>
                            <wp:cNvGraphicFramePr/>
                            <a:graphic xmlns:a="http://schemas.openxmlformats.org/drawingml/2006/main">
                              <a:graphicData uri="http://schemas.microsoft.com/office/word/2010/wordprocessingGroup">
                                <wpg:wgp>
                                  <wpg:cNvGrpSpPr/>
                                  <wpg:grpSpPr>
                                    <a:xfrm>
                                      <a:off x="0" y="0"/>
                                      <a:ext cx="424180" cy="195580"/>
                                      <a:chOff x="0" y="0"/>
                                      <a:chExt cx="424180" cy="195580"/>
                                    </a:xfrm>
                                  </wpg:grpSpPr>
                                  <pic:pic xmlns:pic="http://schemas.openxmlformats.org/drawingml/2006/picture">
                                    <pic:nvPicPr>
                                      <pic:cNvPr id="202" name="Graphic 202" descr="Hourglass 60%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86055" cy="186055"/>
                                      </a:xfrm>
                                      <a:prstGeom prst="rect">
                                        <a:avLst/>
                                      </a:prstGeom>
                                    </pic:spPr>
                                  </pic:pic>
                                  <pic:pic xmlns:pic="http://schemas.openxmlformats.org/drawingml/2006/picture">
                                    <pic:nvPicPr>
                                      <pic:cNvPr id="203" name="Graphic 203" descr="Hourglass 60%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238125" y="9525"/>
                                        <a:ext cx="186055" cy="186055"/>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2DEEC5" id="Group 201" o:spid="_x0000_s1026" style="position:absolute;margin-left:5pt;margin-top:15.85pt;width:33.4pt;height:15.4pt;z-index:251666451" coordsize="424180,195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">
                            <v:shape id="Graphic 202" o:spid="_x0000_s1027" type="#_x0000_t75" alt="Hourglass 60% with solid fill" style="position:absolute;width:186055;height:18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">
                              <v:imagedata r:id="rId23" o:title="Hourglass 60% with solid fill"/>
                            </v:shape>
                            <v:shape id="Graphic 203" o:spid="_x0000_s1028" type="#_x0000_t75" alt="Hourglass 60% with solid fill" style="position:absolute;left:238125;top:9525;width:186055;height:18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">
                              <v:imagedata r:id="rId23" o:title="Hourglass 60% with solid fill"/>
                            </v:shape>
                          </v:group>
                        </w:pict>
                      </mc:Fallback>
                    </mc:AlternateContent>
                  </w:r>
                </w:p>
              </w:tc>
              <w:tc>
                <w:tcPr>
                  <w:tcW w:w="1617" w:type="dxa"/>
                </w:tcPr>
                <w:p w14:paraId="08CF262F" w14:textId="77777777" w:rsidR="00D61527" w:rsidRDefault="00D61527" w:rsidP="00957302">
                  <w:pPr>
                    <w:pStyle w:val="Text"/>
                    <w:framePr w:hSpace="180" w:wrap="around" w:vAnchor="page" w:hAnchor="margin" w:x="180" w:y="2206"/>
                    <w:rPr>
                      <w:rFonts w:ascii="Lucida Sans" w:hAnsi="Lucida Sans"/>
                      <w:b/>
                      <w:bCs/>
                      <w:sz w:val="24"/>
                      <w:szCs w:val="24"/>
                    </w:rPr>
                  </w:pPr>
                </w:p>
                <w:p w14:paraId="776FFFC3" w14:textId="2ABBFC6A" w:rsidR="00216982" w:rsidRPr="00103A75" w:rsidRDefault="00D61527" w:rsidP="00957302">
                  <w:pPr>
                    <w:pStyle w:val="Text"/>
                    <w:framePr w:hSpace="180" w:wrap="around" w:vAnchor="page" w:hAnchor="margin" w:x="180" w:y="2206"/>
                    <w:jc w:val="center"/>
                    <w:rPr>
                      <w:rFonts w:ascii="Lucida Sans" w:hAnsi="Lucida Sans"/>
                      <w:sz w:val="24"/>
                      <w:szCs w:val="24"/>
                    </w:rPr>
                  </w:pPr>
                  <w:r w:rsidRPr="00AD2A4A">
                    <w:rPr>
                      <w:rFonts w:ascii="Lucida Sans" w:hAnsi="Lucida Sans"/>
                      <w:b/>
                      <w:bCs/>
                      <w:sz w:val="24"/>
                      <w:szCs w:val="24"/>
                    </w:rPr>
                    <w:t>$$</w:t>
                  </w:r>
                </w:p>
              </w:tc>
              <w:tc>
                <w:tcPr>
                  <w:tcW w:w="1388" w:type="dxa"/>
                </w:tcPr>
                <w:p w14:paraId="07DB0464" w14:textId="469A9654" w:rsidR="007813BD" w:rsidRDefault="007813BD" w:rsidP="00957302">
                  <w:pPr>
                    <w:pStyle w:val="Text"/>
                    <w:framePr w:hSpace="180" w:wrap="around" w:vAnchor="page" w:hAnchor="margin" w:x="180" w:y="2206"/>
                    <w:jc w:val="center"/>
                    <w:rPr>
                      <w:rFonts w:ascii="Segoe UI Symbol" w:hAnsi="Segoe UI Symbol" w:cs="Segoe UI Symbol"/>
                      <w:color w:val="000000"/>
                    </w:rPr>
                  </w:pPr>
                  <w:r>
                    <w:rPr>
                      <w:rFonts w:ascii="Lucida Sans" w:hAnsi="Lucida Sans"/>
                      <w:b/>
                      <w:bCs/>
                      <w:noProof/>
                      <w:sz w:val="24"/>
                      <w:szCs w:val="24"/>
                    </w:rPr>
                    <mc:AlternateContent>
                      <mc:Choice Requires="wps">
                        <w:drawing>
                          <wp:anchor distT="0" distB="0" distL="114300" distR="114300" simplePos="0" relativeHeight="251733011" behindDoc="0" locked="0" layoutInCell="1" allowOverlap="1" wp14:anchorId="3385EBA9" wp14:editId="6B4EFD9A">
                            <wp:simplePos x="0" y="0"/>
                            <wp:positionH relativeFrom="column">
                              <wp:posOffset>383857</wp:posOffset>
                            </wp:positionH>
                            <wp:positionV relativeFrom="paragraph">
                              <wp:posOffset>239395</wp:posOffset>
                            </wp:positionV>
                            <wp:extent cx="123825" cy="104775"/>
                            <wp:effectExtent l="0" t="0" r="9525" b="9525"/>
                            <wp:wrapNone/>
                            <wp:docPr id="265" name="Rectangle 265"/>
                            <wp:cNvGraphicFramePr/>
                            <a:graphic xmlns:a="http://schemas.openxmlformats.org/drawingml/2006/main">
                              <a:graphicData uri="http://schemas.microsoft.com/office/word/2010/wordprocessingShape">
                                <wps:wsp>
                                  <wps:cNvSpPr/>
                                  <wps:spPr>
                                    <a:xfrm>
                                      <a:off x="0" y="0"/>
                                      <a:ext cx="123825" cy="104775"/>
                                    </a:xfrm>
                                    <a:prstGeom prst="rect">
                                      <a:avLst/>
                                    </a:prstGeom>
                                    <a:solidFill>
                                      <a:schemeClr val="bg1"/>
                                    </a:solidFill>
                                    <a:ln w="25400" cap="flat">
                                      <a:noFill/>
                                      <a:prstDash val="solid"/>
                                      <a:miter lim="400000"/>
                                    </a:ln>
                                    <a:effectLst/>
                                    <a:sp3d/>
                                  </wps:spPr>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DCE4A4" id="Rectangle 265" o:spid="_x0000_s1026" style="position:absolute;margin-left:30.2pt;margin-top:18.85pt;width:9.75pt;height:8.25pt;z-index:251733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" fillcolor="white [3212]" stroked="f" strokeweight="2pt">
                            <v:stroke miterlimit="4"/>
                            <v:textbox inset="3pt,3pt,3pt,3pt"/>
                          </v:rect>
                        </w:pict>
                      </mc:Fallback>
                    </mc:AlternateContent>
                  </w:r>
                </w:p>
                <w:p w14:paraId="1EB3D227" w14:textId="367028D3" w:rsidR="00216982" w:rsidRPr="00103A75" w:rsidRDefault="007813BD" w:rsidP="00957302">
                  <w:pPr>
                    <w:pStyle w:val="Text"/>
                    <w:framePr w:hSpace="180" w:wrap="around" w:vAnchor="page" w:hAnchor="margin" w:x="180" w:y="2206"/>
                    <w:jc w:val="center"/>
                    <w:rPr>
                      <w:rFonts w:ascii="Lucida Sans" w:hAnsi="Lucida Sans"/>
                      <w:sz w:val="24"/>
                      <w:szCs w:val="24"/>
                    </w:rPr>
                  </w:pPr>
                  <w:r>
                    <w:rPr>
                      <w:rFonts w:ascii="Segoe UI Symbol" w:hAnsi="Segoe UI Symbol" w:cs="Segoe UI Symbol"/>
                      <w:color w:val="000000"/>
                    </w:rPr>
                    <w:t>✪✪</w:t>
                  </w:r>
                </w:p>
              </w:tc>
            </w:tr>
            <w:tr w:rsidR="00216982" w:rsidRPr="00103A75" w14:paraId="3C2F443E" w14:textId="77777777" w:rsidTr="00243858">
              <w:tc>
                <w:tcPr>
                  <w:tcW w:w="1525" w:type="dxa"/>
                </w:tcPr>
                <w:p w14:paraId="0FE65134" w14:textId="06FA0BB4" w:rsidR="00216982" w:rsidRPr="00103A75" w:rsidRDefault="00216982"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3.a</w:t>
                  </w:r>
                </w:p>
              </w:tc>
              <w:tc>
                <w:tcPr>
                  <w:tcW w:w="3060" w:type="dxa"/>
                </w:tcPr>
                <w:p w14:paraId="2A24FD2A" w14:textId="4CAE415D" w:rsidR="00216982" w:rsidRPr="00103A75" w:rsidRDefault="00216982"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Identify and</w:t>
                  </w:r>
                  <w:r w:rsidR="00D908A4" w:rsidRPr="00103A75">
                    <w:rPr>
                      <w:rFonts w:ascii="Lucida Sans" w:hAnsi="Lucida Sans"/>
                      <w:sz w:val="24"/>
                      <w:szCs w:val="24"/>
                    </w:rPr>
                    <w:t xml:space="preserve"> Prioritize </w:t>
                  </w:r>
                  <w:r w:rsidRPr="00103A75">
                    <w:rPr>
                      <w:rFonts w:ascii="Lucida Sans" w:hAnsi="Lucida Sans"/>
                      <w:sz w:val="24"/>
                      <w:szCs w:val="24"/>
                    </w:rPr>
                    <w:t>Areas for Redevelopment</w:t>
                  </w:r>
                </w:p>
                <w:p w14:paraId="4169B6D0" w14:textId="0EFD6554" w:rsidR="00AD2A4A" w:rsidRPr="00103A75" w:rsidRDefault="00AD2A4A" w:rsidP="00957302">
                  <w:pPr>
                    <w:pStyle w:val="Text"/>
                    <w:framePr w:hSpace="180" w:wrap="around" w:vAnchor="page" w:hAnchor="margin" w:x="180" w:y="2206"/>
                    <w:rPr>
                      <w:rFonts w:ascii="Lucida Sans" w:hAnsi="Lucida Sans"/>
                      <w:sz w:val="24"/>
                      <w:szCs w:val="24"/>
                    </w:rPr>
                  </w:pPr>
                </w:p>
              </w:tc>
              <w:tc>
                <w:tcPr>
                  <w:tcW w:w="1580" w:type="dxa"/>
                </w:tcPr>
                <w:p w14:paraId="0F972F18" w14:textId="613D7AC9" w:rsidR="00216982" w:rsidRPr="00103A75" w:rsidRDefault="00C862FA" w:rsidP="00957302">
                  <w:pPr>
                    <w:pStyle w:val="Text"/>
                    <w:framePr w:hSpace="180" w:wrap="around" w:vAnchor="page" w:hAnchor="margin" w:x="180" w:y="2206"/>
                    <w:rPr>
                      <w:rFonts w:ascii="Lucida Sans" w:hAnsi="Lucida Sans"/>
                      <w:sz w:val="24"/>
                      <w:szCs w:val="24"/>
                    </w:rPr>
                  </w:pPr>
                  <w:r>
                    <w:rPr>
                      <w:rFonts w:ascii="Lucida Sans" w:hAnsi="Lucida Sans"/>
                      <w:noProof/>
                      <w:sz w:val="40"/>
                      <w:szCs w:val="40"/>
                    </w:rPr>
                    <w:drawing>
                      <wp:anchor distT="0" distB="0" distL="114300" distR="114300" simplePos="0" relativeHeight="251676691" behindDoc="0" locked="0" layoutInCell="1" allowOverlap="1" wp14:anchorId="593913E8" wp14:editId="599C7C09">
                        <wp:simplePos x="0" y="0"/>
                        <wp:positionH relativeFrom="margin">
                          <wp:posOffset>563245</wp:posOffset>
                        </wp:positionH>
                        <wp:positionV relativeFrom="margin">
                          <wp:posOffset>259080</wp:posOffset>
                        </wp:positionV>
                        <wp:extent cx="155575" cy="125095"/>
                        <wp:effectExtent l="0" t="0" r="0" b="8255"/>
                        <wp:wrapSquare wrapText="bothSides"/>
                        <wp:docPr id="216" name="Graphic 216" descr="Hourglass 6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Hourglass 60% with solid fill"/>
                                <pic:cNvPicPr/>
                              </pic:nvPicPr>
                              <pic:blipFill rotWithShape="1">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rcRect l="1" t="32611" r="16145" b="-3"/>
                                <a:stretch/>
                              </pic:blipFill>
                              <pic:spPr bwMode="auto">
                                <a:xfrm>
                                  <a:off x="0" y="0"/>
                                  <a:ext cx="155575" cy="12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147B">
                    <w:rPr>
                      <w:rFonts w:ascii="Lucida Sans" w:hAnsi="Lucida Sans"/>
                      <w:noProof/>
                      <w:sz w:val="24"/>
                      <w:szCs w:val="24"/>
                    </w:rPr>
                    <mc:AlternateContent>
                      <mc:Choice Requires="wpg">
                        <w:drawing>
                          <wp:anchor distT="0" distB="0" distL="114300" distR="114300" simplePos="0" relativeHeight="251668499" behindDoc="0" locked="0" layoutInCell="1" allowOverlap="1" wp14:anchorId="6E6EB3CF" wp14:editId="634F5B6E">
                            <wp:simplePos x="0" y="0"/>
                            <wp:positionH relativeFrom="column">
                              <wp:posOffset>82550</wp:posOffset>
                            </wp:positionH>
                            <wp:positionV relativeFrom="paragraph">
                              <wp:posOffset>200660</wp:posOffset>
                            </wp:positionV>
                            <wp:extent cx="424180" cy="195580"/>
                            <wp:effectExtent l="0" t="0" r="0" b="0"/>
                            <wp:wrapNone/>
                            <wp:docPr id="204" name="Group 204"/>
                            <wp:cNvGraphicFramePr/>
                            <a:graphic xmlns:a="http://schemas.openxmlformats.org/drawingml/2006/main">
                              <a:graphicData uri="http://schemas.microsoft.com/office/word/2010/wordprocessingGroup">
                                <wpg:wgp>
                                  <wpg:cNvGrpSpPr/>
                                  <wpg:grpSpPr>
                                    <a:xfrm>
                                      <a:off x="0" y="0"/>
                                      <a:ext cx="424180" cy="195580"/>
                                      <a:chOff x="0" y="0"/>
                                      <a:chExt cx="424180" cy="195580"/>
                                    </a:xfrm>
                                  </wpg:grpSpPr>
                                  <pic:pic xmlns:pic="http://schemas.openxmlformats.org/drawingml/2006/picture">
                                    <pic:nvPicPr>
                                      <pic:cNvPr id="205" name="Graphic 205" descr="Hourglass 60%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86055" cy="186055"/>
                                      </a:xfrm>
                                      <a:prstGeom prst="rect">
                                        <a:avLst/>
                                      </a:prstGeom>
                                    </pic:spPr>
                                  </pic:pic>
                                  <pic:pic xmlns:pic="http://schemas.openxmlformats.org/drawingml/2006/picture">
                                    <pic:nvPicPr>
                                      <pic:cNvPr id="206" name="Graphic 206" descr="Hourglass 60%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238125" y="9525"/>
                                        <a:ext cx="186055" cy="186055"/>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C0B7F7" id="Group 204" o:spid="_x0000_s1026" style="position:absolute;margin-left:6.5pt;margin-top:15.8pt;width:33.4pt;height:15.4pt;z-index:251668499" coordsize="424180,195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">
                            <v:shape id="Graphic 205" o:spid="_x0000_s1027" type="#_x0000_t75" alt="Hourglass 60% with solid fill" style="position:absolute;width:186055;height:18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">
                              <v:imagedata r:id="rId23" o:title="Hourglass 60% with solid fill"/>
                            </v:shape>
                            <v:shape id="Graphic 206" o:spid="_x0000_s1028" type="#_x0000_t75" alt="Hourglass 60% with solid fill" style="position:absolute;left:238125;top:9525;width:186055;height:18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">
                              <v:imagedata r:id="rId23" o:title="Hourglass 60% with solid fill"/>
                            </v:shape>
                          </v:group>
                        </w:pict>
                      </mc:Fallback>
                    </mc:AlternateContent>
                  </w:r>
                </w:p>
              </w:tc>
              <w:tc>
                <w:tcPr>
                  <w:tcW w:w="1617" w:type="dxa"/>
                  <w:shd w:val="clear" w:color="auto" w:fill="D4ECBA"/>
                </w:tcPr>
                <w:p w14:paraId="08A0265F" w14:textId="542E1058" w:rsidR="00F67223" w:rsidRDefault="005641E9" w:rsidP="00957302">
                  <w:pPr>
                    <w:pStyle w:val="Text"/>
                    <w:framePr w:hSpace="180" w:wrap="around" w:vAnchor="page" w:hAnchor="margin" w:x="180" w:y="2206"/>
                    <w:jc w:val="center"/>
                    <w:rPr>
                      <w:rFonts w:ascii="Lucida Sans" w:hAnsi="Lucida Sans"/>
                      <w:b/>
                      <w:bCs/>
                      <w:sz w:val="24"/>
                      <w:szCs w:val="24"/>
                    </w:rPr>
                  </w:pPr>
                  <w:r>
                    <w:rPr>
                      <w:rFonts w:ascii="Lucida Sans" w:hAnsi="Lucida Sans"/>
                      <w:b/>
                      <w:bCs/>
                      <w:noProof/>
                      <w:sz w:val="24"/>
                      <w:szCs w:val="24"/>
                    </w:rPr>
                    <mc:AlternateContent>
                      <mc:Choice Requires="wps">
                        <w:drawing>
                          <wp:anchor distT="0" distB="0" distL="114300" distR="114300" simplePos="0" relativeHeight="251692051" behindDoc="0" locked="0" layoutInCell="1" allowOverlap="1" wp14:anchorId="0635D4CB" wp14:editId="767375F5">
                            <wp:simplePos x="0" y="0"/>
                            <wp:positionH relativeFrom="column">
                              <wp:posOffset>459422</wp:posOffset>
                            </wp:positionH>
                            <wp:positionV relativeFrom="paragraph">
                              <wp:posOffset>155574</wp:posOffset>
                            </wp:positionV>
                            <wp:extent cx="123825" cy="104775"/>
                            <wp:effectExtent l="0" t="0" r="9525" b="9525"/>
                            <wp:wrapNone/>
                            <wp:docPr id="224" name="Rectangle 224"/>
                            <wp:cNvGraphicFramePr/>
                            <a:graphic xmlns:a="http://schemas.openxmlformats.org/drawingml/2006/main">
                              <a:graphicData uri="http://schemas.microsoft.com/office/word/2010/wordprocessingShape">
                                <wps:wsp>
                                  <wps:cNvSpPr/>
                                  <wps:spPr>
                                    <a:xfrm>
                                      <a:off x="0" y="0"/>
                                      <a:ext cx="123825" cy="104775"/>
                                    </a:xfrm>
                                    <a:prstGeom prst="rect">
                                      <a:avLst/>
                                    </a:prstGeom>
                                    <a:solidFill>
                                      <a:srgbClr val="D4ECBA"/>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0E2561" id="Rectangle 224" o:spid="_x0000_s1026" style="position:absolute;margin-left:36.15pt;margin-top:12.25pt;width:9.75pt;height:8.25pt;z-index:2516920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" fillcolor="#d4ecba" stroked="f" strokeweight="2pt">
                            <v:stroke miterlimit="4"/>
                            <v:textbox inset="3pt,3pt,3pt,3pt"/>
                          </v:rect>
                        </w:pict>
                      </mc:Fallback>
                    </mc:AlternateContent>
                  </w:r>
                </w:p>
                <w:p w14:paraId="35F663EA" w14:textId="69002FFF" w:rsidR="00216982" w:rsidRPr="00103A75" w:rsidRDefault="00F67223" w:rsidP="00957302">
                  <w:pPr>
                    <w:pStyle w:val="Text"/>
                    <w:framePr w:hSpace="180" w:wrap="around" w:vAnchor="page" w:hAnchor="margin" w:x="180" w:y="2206"/>
                    <w:jc w:val="center"/>
                    <w:rPr>
                      <w:rFonts w:ascii="Lucida Sans" w:hAnsi="Lucida Sans"/>
                      <w:sz w:val="24"/>
                      <w:szCs w:val="24"/>
                    </w:rPr>
                  </w:pPr>
                  <w:r w:rsidRPr="00AD2A4A">
                    <w:rPr>
                      <w:rFonts w:ascii="Lucida Sans" w:hAnsi="Lucida Sans"/>
                      <w:b/>
                      <w:bCs/>
                      <w:sz w:val="24"/>
                      <w:szCs w:val="24"/>
                    </w:rPr>
                    <w:t>$$</w:t>
                  </w:r>
                </w:p>
              </w:tc>
              <w:tc>
                <w:tcPr>
                  <w:tcW w:w="1388" w:type="dxa"/>
                </w:tcPr>
                <w:p w14:paraId="7B12F9A4" w14:textId="77777777" w:rsidR="007813BD" w:rsidRDefault="007813BD" w:rsidP="00957302">
                  <w:pPr>
                    <w:pStyle w:val="Text"/>
                    <w:framePr w:hSpace="180" w:wrap="around" w:vAnchor="page" w:hAnchor="margin" w:x="180" w:y="2206"/>
                    <w:jc w:val="center"/>
                    <w:rPr>
                      <w:rFonts w:ascii="Segoe UI Symbol" w:hAnsi="Segoe UI Symbol" w:cs="Segoe UI Symbol"/>
                      <w:color w:val="000000"/>
                    </w:rPr>
                  </w:pPr>
                </w:p>
                <w:p w14:paraId="4863EAB0" w14:textId="7D031A40" w:rsidR="00216982" w:rsidRPr="00103A75" w:rsidRDefault="007813BD" w:rsidP="00957302">
                  <w:pPr>
                    <w:pStyle w:val="Text"/>
                    <w:framePr w:hSpace="180" w:wrap="around" w:vAnchor="page" w:hAnchor="margin" w:x="180" w:y="2206"/>
                    <w:jc w:val="center"/>
                    <w:rPr>
                      <w:rFonts w:ascii="Lucida Sans" w:hAnsi="Lucida Sans"/>
                      <w:sz w:val="24"/>
                      <w:szCs w:val="24"/>
                    </w:rPr>
                  </w:pPr>
                  <w:r>
                    <w:rPr>
                      <w:rFonts w:ascii="Segoe UI Symbol" w:hAnsi="Segoe UI Symbol" w:cs="Segoe UI Symbol"/>
                      <w:color w:val="000000"/>
                    </w:rPr>
                    <w:t>✪✪</w:t>
                  </w:r>
                </w:p>
              </w:tc>
            </w:tr>
            <w:tr w:rsidR="00216982" w:rsidRPr="00103A75" w14:paraId="3EEECC98" w14:textId="77777777" w:rsidTr="001D7B65">
              <w:tc>
                <w:tcPr>
                  <w:tcW w:w="1525" w:type="dxa"/>
                </w:tcPr>
                <w:p w14:paraId="789CF861" w14:textId="4E3AEFC0" w:rsidR="00216982" w:rsidRPr="00103A75" w:rsidRDefault="00216982"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3.b</w:t>
                  </w:r>
                </w:p>
              </w:tc>
              <w:tc>
                <w:tcPr>
                  <w:tcW w:w="3060" w:type="dxa"/>
                </w:tcPr>
                <w:p w14:paraId="71A72321" w14:textId="77777777" w:rsidR="00216982" w:rsidRPr="00103A75" w:rsidRDefault="00216982"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Assist with Assembly of Land for Redevelopment</w:t>
                  </w:r>
                </w:p>
                <w:p w14:paraId="7C59E459" w14:textId="0CB3791A" w:rsidR="00075889" w:rsidRPr="00103A75" w:rsidRDefault="00075889" w:rsidP="00957302">
                  <w:pPr>
                    <w:pStyle w:val="Text"/>
                    <w:framePr w:hSpace="180" w:wrap="around" w:vAnchor="page" w:hAnchor="margin" w:x="180" w:y="2206"/>
                    <w:rPr>
                      <w:rFonts w:ascii="Lucida Sans" w:hAnsi="Lucida Sans"/>
                      <w:sz w:val="24"/>
                      <w:szCs w:val="24"/>
                    </w:rPr>
                  </w:pPr>
                </w:p>
              </w:tc>
              <w:tc>
                <w:tcPr>
                  <w:tcW w:w="1580" w:type="dxa"/>
                </w:tcPr>
                <w:p w14:paraId="1F9A24C4" w14:textId="65113C26" w:rsidR="00216982" w:rsidRPr="00103A75" w:rsidRDefault="0047147B" w:rsidP="00957302">
                  <w:pPr>
                    <w:pStyle w:val="Text"/>
                    <w:framePr w:hSpace="180" w:wrap="around" w:vAnchor="page" w:hAnchor="margin" w:x="180" w:y="2206"/>
                    <w:rPr>
                      <w:rFonts w:ascii="Lucida Sans" w:hAnsi="Lucida Sans"/>
                      <w:sz w:val="24"/>
                      <w:szCs w:val="24"/>
                    </w:rPr>
                  </w:pPr>
                  <w:r>
                    <w:rPr>
                      <w:rFonts w:ascii="Lucida Sans" w:hAnsi="Lucida Sans"/>
                      <w:noProof/>
                      <w:sz w:val="24"/>
                      <w:szCs w:val="24"/>
                    </w:rPr>
                    <mc:AlternateContent>
                      <mc:Choice Requires="wpg">
                        <w:drawing>
                          <wp:anchor distT="0" distB="0" distL="114300" distR="114300" simplePos="0" relativeHeight="251670547" behindDoc="0" locked="0" layoutInCell="1" allowOverlap="1" wp14:anchorId="72E63F8C" wp14:editId="46812087">
                            <wp:simplePos x="0" y="0"/>
                            <wp:positionH relativeFrom="column">
                              <wp:posOffset>144780</wp:posOffset>
                            </wp:positionH>
                            <wp:positionV relativeFrom="paragraph">
                              <wp:posOffset>128270</wp:posOffset>
                            </wp:positionV>
                            <wp:extent cx="424180" cy="195580"/>
                            <wp:effectExtent l="0" t="0" r="0" b="0"/>
                            <wp:wrapNone/>
                            <wp:docPr id="207" name="Group 207"/>
                            <wp:cNvGraphicFramePr/>
                            <a:graphic xmlns:a="http://schemas.openxmlformats.org/drawingml/2006/main">
                              <a:graphicData uri="http://schemas.microsoft.com/office/word/2010/wordprocessingGroup">
                                <wpg:wgp>
                                  <wpg:cNvGrpSpPr/>
                                  <wpg:grpSpPr>
                                    <a:xfrm>
                                      <a:off x="0" y="0"/>
                                      <a:ext cx="424180" cy="195580"/>
                                      <a:chOff x="0" y="0"/>
                                      <a:chExt cx="424180" cy="195580"/>
                                    </a:xfrm>
                                  </wpg:grpSpPr>
                                  <pic:pic xmlns:pic="http://schemas.openxmlformats.org/drawingml/2006/picture">
                                    <pic:nvPicPr>
                                      <pic:cNvPr id="208" name="Graphic 208" descr="Hourglass 60%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86055" cy="186055"/>
                                      </a:xfrm>
                                      <a:prstGeom prst="rect">
                                        <a:avLst/>
                                      </a:prstGeom>
                                    </pic:spPr>
                                  </pic:pic>
                                  <pic:pic xmlns:pic="http://schemas.openxmlformats.org/drawingml/2006/picture">
                                    <pic:nvPicPr>
                                      <pic:cNvPr id="209" name="Graphic 209" descr="Hourglass 60%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238125" y="9525"/>
                                        <a:ext cx="186055" cy="186055"/>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17AD32" id="Group 207" o:spid="_x0000_s1026" style="position:absolute;margin-left:11.4pt;margin-top:10.1pt;width:33.4pt;height:15.4pt;z-index:251670547" coordsize="424180,195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">
                            <v:shape id="Graphic 208" o:spid="_x0000_s1027" type="#_x0000_t75" alt="Hourglass 60% with solid fill" style="position:absolute;width:186055;height:18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">
                              <v:imagedata r:id="rId23" o:title="Hourglass 60% with solid fill"/>
                            </v:shape>
                            <v:shape id="Graphic 209" o:spid="_x0000_s1028" type="#_x0000_t75" alt="Hourglass 60% with solid fill" style="position:absolute;left:238125;top:9525;width:186055;height:18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">
                              <v:imagedata r:id="rId23" o:title="Hourglass 60% with solid fill"/>
                            </v:shape>
                          </v:group>
                        </w:pict>
                      </mc:Fallback>
                    </mc:AlternateContent>
                  </w:r>
                </w:p>
              </w:tc>
              <w:tc>
                <w:tcPr>
                  <w:tcW w:w="1617" w:type="dxa"/>
                </w:tcPr>
                <w:p w14:paraId="216A0063" w14:textId="77777777" w:rsidR="00F67223" w:rsidRDefault="00F67223" w:rsidP="00957302">
                  <w:pPr>
                    <w:pStyle w:val="Text"/>
                    <w:framePr w:hSpace="180" w:wrap="around" w:vAnchor="page" w:hAnchor="margin" w:x="180" w:y="2206"/>
                    <w:jc w:val="center"/>
                    <w:rPr>
                      <w:rFonts w:ascii="Lucida Sans" w:hAnsi="Lucida Sans"/>
                      <w:b/>
                      <w:bCs/>
                      <w:sz w:val="24"/>
                      <w:szCs w:val="24"/>
                    </w:rPr>
                  </w:pPr>
                </w:p>
                <w:p w14:paraId="7781458C" w14:textId="3BA0C31D" w:rsidR="00216982" w:rsidRPr="00103A75" w:rsidRDefault="00F67223" w:rsidP="00957302">
                  <w:pPr>
                    <w:pStyle w:val="Text"/>
                    <w:framePr w:hSpace="180" w:wrap="around" w:vAnchor="page" w:hAnchor="margin" w:x="180" w:y="2206"/>
                    <w:jc w:val="center"/>
                    <w:rPr>
                      <w:rFonts w:ascii="Lucida Sans" w:hAnsi="Lucida Sans"/>
                      <w:sz w:val="24"/>
                      <w:szCs w:val="24"/>
                    </w:rPr>
                  </w:pPr>
                  <w:r w:rsidRPr="00AD2A4A">
                    <w:rPr>
                      <w:rFonts w:ascii="Lucida Sans" w:hAnsi="Lucida Sans"/>
                      <w:b/>
                      <w:bCs/>
                      <w:sz w:val="24"/>
                      <w:szCs w:val="24"/>
                    </w:rPr>
                    <w:t>$$</w:t>
                  </w:r>
                </w:p>
              </w:tc>
              <w:tc>
                <w:tcPr>
                  <w:tcW w:w="1388" w:type="dxa"/>
                </w:tcPr>
                <w:p w14:paraId="0E701959" w14:textId="77777777" w:rsidR="00FA79AF" w:rsidRDefault="00FA79AF" w:rsidP="00957302">
                  <w:pPr>
                    <w:pStyle w:val="Text"/>
                    <w:framePr w:hSpace="180" w:wrap="around" w:vAnchor="page" w:hAnchor="margin" w:x="180" w:y="2206"/>
                    <w:rPr>
                      <w:rFonts w:ascii="Segoe UI Symbol" w:hAnsi="Segoe UI Symbol" w:cs="Segoe UI Symbol"/>
                      <w:color w:val="000000"/>
                    </w:rPr>
                  </w:pPr>
                </w:p>
                <w:p w14:paraId="3555FD9A" w14:textId="1FD02033" w:rsidR="00216982" w:rsidRPr="00103A75" w:rsidRDefault="00FA79AF" w:rsidP="00957302">
                  <w:pPr>
                    <w:pStyle w:val="Text"/>
                    <w:framePr w:hSpace="180" w:wrap="around" w:vAnchor="page" w:hAnchor="margin" w:x="180" w:y="2206"/>
                    <w:jc w:val="center"/>
                    <w:rPr>
                      <w:rFonts w:ascii="Lucida Sans" w:hAnsi="Lucida Sans"/>
                      <w:sz w:val="24"/>
                      <w:szCs w:val="24"/>
                    </w:rPr>
                  </w:pPr>
                  <w:r>
                    <w:rPr>
                      <w:rFonts w:ascii="Segoe UI Symbol" w:hAnsi="Segoe UI Symbol" w:cs="Segoe UI Symbol"/>
                      <w:color w:val="000000"/>
                    </w:rPr>
                    <w:t>✪✪</w:t>
                  </w:r>
                </w:p>
              </w:tc>
            </w:tr>
            <w:tr w:rsidR="00216982" w:rsidRPr="00103A75" w14:paraId="6A70B183" w14:textId="77777777" w:rsidTr="00243858">
              <w:tc>
                <w:tcPr>
                  <w:tcW w:w="1525" w:type="dxa"/>
                </w:tcPr>
                <w:p w14:paraId="4D008E7A" w14:textId="1C25369A" w:rsidR="00216982" w:rsidRPr="00103A75" w:rsidRDefault="00216982"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3.c.</w:t>
                  </w:r>
                </w:p>
              </w:tc>
              <w:tc>
                <w:tcPr>
                  <w:tcW w:w="3060" w:type="dxa"/>
                </w:tcPr>
                <w:p w14:paraId="5879CFD7" w14:textId="532D2409" w:rsidR="00216982" w:rsidRPr="00103A75" w:rsidRDefault="00216982"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Educate the Community and Policy Leaders on the Benefits of Investing in Redevelopment</w:t>
                  </w:r>
                </w:p>
                <w:p w14:paraId="2966BBAF" w14:textId="33FBA871" w:rsidR="00AD2A4A" w:rsidRPr="00103A75" w:rsidRDefault="00AD2A4A" w:rsidP="00957302">
                  <w:pPr>
                    <w:pStyle w:val="Text"/>
                    <w:framePr w:hSpace="180" w:wrap="around" w:vAnchor="page" w:hAnchor="margin" w:x="180" w:y="2206"/>
                    <w:rPr>
                      <w:rFonts w:ascii="Lucida Sans" w:hAnsi="Lucida Sans"/>
                      <w:sz w:val="24"/>
                      <w:szCs w:val="24"/>
                    </w:rPr>
                  </w:pPr>
                </w:p>
              </w:tc>
              <w:tc>
                <w:tcPr>
                  <w:tcW w:w="1580" w:type="dxa"/>
                  <w:shd w:val="clear" w:color="auto" w:fill="D1F0FF" w:themeFill="accent6" w:themeFillTint="1A"/>
                </w:tcPr>
                <w:p w14:paraId="653AE87C" w14:textId="3D2EF1EC" w:rsidR="00216982" w:rsidRPr="00103A75" w:rsidRDefault="00C862FA" w:rsidP="00957302">
                  <w:pPr>
                    <w:pStyle w:val="Text"/>
                    <w:framePr w:hSpace="180" w:wrap="around" w:vAnchor="page" w:hAnchor="margin" w:x="180" w:y="2206"/>
                    <w:rPr>
                      <w:rFonts w:ascii="Lucida Sans" w:hAnsi="Lucida Sans"/>
                      <w:sz w:val="24"/>
                      <w:szCs w:val="24"/>
                    </w:rPr>
                  </w:pPr>
                  <w:r>
                    <w:rPr>
                      <w:rFonts w:ascii="Lucida Sans" w:hAnsi="Lucida Sans"/>
                      <w:noProof/>
                      <w:sz w:val="40"/>
                      <w:szCs w:val="40"/>
                    </w:rPr>
                    <w:drawing>
                      <wp:anchor distT="0" distB="0" distL="114300" distR="114300" simplePos="0" relativeHeight="251686931" behindDoc="0" locked="0" layoutInCell="1" allowOverlap="1" wp14:anchorId="4D03C147" wp14:editId="62C9C3DE">
                        <wp:simplePos x="0" y="0"/>
                        <wp:positionH relativeFrom="margin">
                          <wp:posOffset>154305</wp:posOffset>
                        </wp:positionH>
                        <wp:positionV relativeFrom="margin">
                          <wp:posOffset>238760</wp:posOffset>
                        </wp:positionV>
                        <wp:extent cx="186055" cy="186055"/>
                        <wp:effectExtent l="0" t="0" r="4445" b="4445"/>
                        <wp:wrapSquare wrapText="bothSides"/>
                        <wp:docPr id="221" name="Graphic 221" descr="Hourglass 6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Hourglass 60%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86055" cy="186055"/>
                                </a:xfrm>
                                <a:prstGeom prst="rect">
                                  <a:avLst/>
                                </a:prstGeom>
                              </pic:spPr>
                            </pic:pic>
                          </a:graphicData>
                        </a:graphic>
                      </wp:anchor>
                    </w:drawing>
                  </w:r>
                  <w:r>
                    <w:rPr>
                      <w:rFonts w:ascii="Lucida Sans" w:hAnsi="Lucida Sans"/>
                      <w:noProof/>
                      <w:sz w:val="40"/>
                      <w:szCs w:val="40"/>
                    </w:rPr>
                    <w:drawing>
                      <wp:anchor distT="0" distB="0" distL="114300" distR="114300" simplePos="0" relativeHeight="251678739" behindDoc="0" locked="0" layoutInCell="1" allowOverlap="1" wp14:anchorId="03C3AFCE" wp14:editId="716BF9E8">
                        <wp:simplePos x="0" y="0"/>
                        <wp:positionH relativeFrom="margin">
                          <wp:posOffset>371132</wp:posOffset>
                        </wp:positionH>
                        <wp:positionV relativeFrom="margin">
                          <wp:posOffset>299720</wp:posOffset>
                        </wp:positionV>
                        <wp:extent cx="155575" cy="125095"/>
                        <wp:effectExtent l="0" t="0" r="0" b="8255"/>
                        <wp:wrapSquare wrapText="bothSides"/>
                        <wp:docPr id="217" name="Graphic 217" descr="Hourglass 6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Hourglass 60% with solid fill"/>
                                <pic:cNvPicPr/>
                              </pic:nvPicPr>
                              <pic:blipFill rotWithShape="1">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rcRect l="1" t="32611" r="16145" b="-3"/>
                                <a:stretch/>
                              </pic:blipFill>
                              <pic:spPr bwMode="auto">
                                <a:xfrm>
                                  <a:off x="0" y="0"/>
                                  <a:ext cx="155575" cy="12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17" w:type="dxa"/>
                  <w:shd w:val="clear" w:color="auto" w:fill="D4ECBA"/>
                </w:tcPr>
                <w:p w14:paraId="6A0B83DD" w14:textId="77777777" w:rsidR="00F67223" w:rsidRDefault="00F67223" w:rsidP="00957302">
                  <w:pPr>
                    <w:pStyle w:val="Text"/>
                    <w:framePr w:hSpace="180" w:wrap="around" w:vAnchor="page" w:hAnchor="margin" w:x="180" w:y="2206"/>
                    <w:rPr>
                      <w:rFonts w:ascii="Lucida Sans" w:hAnsi="Lucida Sans"/>
                      <w:b/>
                      <w:bCs/>
                      <w:sz w:val="24"/>
                      <w:szCs w:val="24"/>
                    </w:rPr>
                  </w:pPr>
                </w:p>
                <w:p w14:paraId="1FF5DAEE" w14:textId="56CEAD2B" w:rsidR="00216982" w:rsidRPr="00103A75" w:rsidRDefault="00F67223" w:rsidP="00957302">
                  <w:pPr>
                    <w:pStyle w:val="Text"/>
                    <w:framePr w:hSpace="180" w:wrap="around" w:vAnchor="page" w:hAnchor="margin" w:x="180" w:y="2206"/>
                    <w:jc w:val="center"/>
                    <w:rPr>
                      <w:rFonts w:ascii="Lucida Sans" w:hAnsi="Lucida Sans"/>
                      <w:sz w:val="24"/>
                      <w:szCs w:val="24"/>
                    </w:rPr>
                  </w:pPr>
                  <w:r w:rsidRPr="00AD2A4A">
                    <w:rPr>
                      <w:rFonts w:ascii="Lucida Sans" w:hAnsi="Lucida Sans"/>
                      <w:b/>
                      <w:bCs/>
                      <w:sz w:val="24"/>
                      <w:szCs w:val="24"/>
                    </w:rPr>
                    <w:t>$</w:t>
                  </w:r>
                </w:p>
              </w:tc>
              <w:tc>
                <w:tcPr>
                  <w:tcW w:w="1388" w:type="dxa"/>
                </w:tcPr>
                <w:p w14:paraId="3ADCBD87" w14:textId="77777777" w:rsidR="00FA79AF" w:rsidRDefault="00FA79AF" w:rsidP="00957302">
                  <w:pPr>
                    <w:pStyle w:val="Text"/>
                    <w:framePr w:hSpace="180" w:wrap="around" w:vAnchor="page" w:hAnchor="margin" w:x="180" w:y="2206"/>
                    <w:rPr>
                      <w:rFonts w:ascii="Segoe UI Symbol" w:hAnsi="Segoe UI Symbol" w:cs="Segoe UI Symbol"/>
                      <w:color w:val="000000"/>
                    </w:rPr>
                  </w:pPr>
                </w:p>
                <w:p w14:paraId="35DC95EF" w14:textId="606C6E9F" w:rsidR="00216982" w:rsidRPr="00103A75" w:rsidRDefault="00FA79AF" w:rsidP="00957302">
                  <w:pPr>
                    <w:pStyle w:val="Text"/>
                    <w:framePr w:hSpace="180" w:wrap="around" w:vAnchor="page" w:hAnchor="margin" w:x="180" w:y="2206"/>
                    <w:jc w:val="center"/>
                    <w:rPr>
                      <w:rFonts w:ascii="Lucida Sans" w:hAnsi="Lucida Sans"/>
                      <w:sz w:val="24"/>
                      <w:szCs w:val="24"/>
                    </w:rPr>
                  </w:pPr>
                  <w:r>
                    <w:rPr>
                      <w:rFonts w:ascii="Segoe UI Symbol" w:hAnsi="Segoe UI Symbol" w:cs="Segoe UI Symbol"/>
                      <w:color w:val="000000"/>
                    </w:rPr>
                    <w:t>✪✪</w:t>
                  </w:r>
                </w:p>
              </w:tc>
            </w:tr>
            <w:tr w:rsidR="00E307CD" w:rsidRPr="00103A75" w14:paraId="2508CA06" w14:textId="77777777" w:rsidTr="00CC6FCA">
              <w:tc>
                <w:tcPr>
                  <w:tcW w:w="1525" w:type="dxa"/>
                </w:tcPr>
                <w:p w14:paraId="1651DA7C" w14:textId="3425AEB8" w:rsidR="00E307CD" w:rsidRPr="00103A75" w:rsidRDefault="00E307CD"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4.a</w:t>
                  </w:r>
                </w:p>
              </w:tc>
              <w:tc>
                <w:tcPr>
                  <w:tcW w:w="3060" w:type="dxa"/>
                </w:tcPr>
                <w:p w14:paraId="23881966" w14:textId="77777777" w:rsidR="00E307CD" w:rsidRPr="00103A75" w:rsidRDefault="00E307CD"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Increase HRA Levy Dollars</w:t>
                  </w:r>
                </w:p>
                <w:p w14:paraId="5D37749A" w14:textId="5E3716C5" w:rsidR="00075889" w:rsidRPr="00103A75" w:rsidRDefault="00075889" w:rsidP="00957302">
                  <w:pPr>
                    <w:pStyle w:val="Text"/>
                    <w:framePr w:hSpace="180" w:wrap="around" w:vAnchor="page" w:hAnchor="margin" w:x="180" w:y="2206"/>
                    <w:rPr>
                      <w:rFonts w:ascii="Lucida Sans" w:hAnsi="Lucida Sans"/>
                      <w:sz w:val="24"/>
                      <w:szCs w:val="24"/>
                    </w:rPr>
                  </w:pPr>
                </w:p>
              </w:tc>
              <w:tc>
                <w:tcPr>
                  <w:tcW w:w="1580" w:type="dxa"/>
                </w:tcPr>
                <w:p w14:paraId="33812292" w14:textId="29E6679D" w:rsidR="00E307CD" w:rsidRPr="00103A75" w:rsidRDefault="0047147B" w:rsidP="00957302">
                  <w:pPr>
                    <w:pStyle w:val="Text"/>
                    <w:framePr w:hSpace="180" w:wrap="around" w:vAnchor="page" w:hAnchor="margin" w:x="180" w:y="2206"/>
                    <w:rPr>
                      <w:rFonts w:ascii="Lucida Sans" w:hAnsi="Lucida Sans"/>
                      <w:sz w:val="24"/>
                      <w:szCs w:val="24"/>
                    </w:rPr>
                  </w:pPr>
                  <w:r>
                    <w:rPr>
                      <w:rFonts w:ascii="Lucida Sans" w:hAnsi="Lucida Sans"/>
                      <w:noProof/>
                      <w:sz w:val="24"/>
                      <w:szCs w:val="24"/>
                    </w:rPr>
                    <mc:AlternateContent>
                      <mc:Choice Requires="wpg">
                        <w:drawing>
                          <wp:anchor distT="0" distB="0" distL="114300" distR="114300" simplePos="0" relativeHeight="251672595" behindDoc="0" locked="0" layoutInCell="1" allowOverlap="1" wp14:anchorId="0721B4E0" wp14:editId="565F2673">
                            <wp:simplePos x="0" y="0"/>
                            <wp:positionH relativeFrom="column">
                              <wp:posOffset>139700</wp:posOffset>
                            </wp:positionH>
                            <wp:positionV relativeFrom="paragraph">
                              <wp:posOffset>189865</wp:posOffset>
                            </wp:positionV>
                            <wp:extent cx="424180" cy="195580"/>
                            <wp:effectExtent l="0" t="0" r="0" b="0"/>
                            <wp:wrapNone/>
                            <wp:docPr id="210" name="Group 210"/>
                            <wp:cNvGraphicFramePr/>
                            <a:graphic xmlns:a="http://schemas.openxmlformats.org/drawingml/2006/main">
                              <a:graphicData uri="http://schemas.microsoft.com/office/word/2010/wordprocessingGroup">
                                <wpg:wgp>
                                  <wpg:cNvGrpSpPr/>
                                  <wpg:grpSpPr>
                                    <a:xfrm>
                                      <a:off x="0" y="0"/>
                                      <a:ext cx="424180" cy="195580"/>
                                      <a:chOff x="0" y="0"/>
                                      <a:chExt cx="424180" cy="195580"/>
                                    </a:xfrm>
                                  </wpg:grpSpPr>
                                  <pic:pic xmlns:pic="http://schemas.openxmlformats.org/drawingml/2006/picture">
                                    <pic:nvPicPr>
                                      <pic:cNvPr id="211" name="Graphic 211" descr="Hourglass 60%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86055" cy="186055"/>
                                      </a:xfrm>
                                      <a:prstGeom prst="rect">
                                        <a:avLst/>
                                      </a:prstGeom>
                                    </pic:spPr>
                                  </pic:pic>
                                  <pic:pic xmlns:pic="http://schemas.openxmlformats.org/drawingml/2006/picture">
                                    <pic:nvPicPr>
                                      <pic:cNvPr id="212" name="Graphic 212" descr="Hourglass 60%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238125" y="9525"/>
                                        <a:ext cx="186055" cy="186055"/>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9AA48E" id="Group 210" o:spid="_x0000_s1026" style="position:absolute;margin-left:11pt;margin-top:14.95pt;width:33.4pt;height:15.4pt;z-index:251672595" coordsize="424180,195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">
                            <v:shape id="Graphic 211" o:spid="_x0000_s1027" type="#_x0000_t75" alt="Hourglass 60% with solid fill" style="position:absolute;width:186055;height:18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">
                              <v:imagedata r:id="rId23" o:title="Hourglass 60% with solid fill"/>
                            </v:shape>
                            <v:shape id="Graphic 212" o:spid="_x0000_s1028" type="#_x0000_t75" alt="Hourglass 60% with solid fill" style="position:absolute;left:238125;top:9525;width:186055;height:18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">
                              <v:imagedata r:id="rId23" o:title="Hourglass 60% with solid fill"/>
                            </v:shape>
                          </v:group>
                        </w:pict>
                      </mc:Fallback>
                    </mc:AlternateContent>
                  </w:r>
                </w:p>
              </w:tc>
              <w:tc>
                <w:tcPr>
                  <w:tcW w:w="1617" w:type="dxa"/>
                </w:tcPr>
                <w:p w14:paraId="36F8D376" w14:textId="77777777" w:rsidR="00F67223" w:rsidRDefault="00F67223" w:rsidP="00957302">
                  <w:pPr>
                    <w:pStyle w:val="Text"/>
                    <w:framePr w:hSpace="180" w:wrap="around" w:vAnchor="page" w:hAnchor="margin" w:x="180" w:y="2206"/>
                    <w:jc w:val="center"/>
                    <w:rPr>
                      <w:rFonts w:ascii="Lucida Sans" w:hAnsi="Lucida Sans"/>
                      <w:b/>
                      <w:bCs/>
                      <w:sz w:val="24"/>
                      <w:szCs w:val="24"/>
                    </w:rPr>
                  </w:pPr>
                </w:p>
                <w:p w14:paraId="7C1800B8" w14:textId="47AC45A6" w:rsidR="00E307CD" w:rsidRPr="00103A75" w:rsidRDefault="00F67223" w:rsidP="00957302">
                  <w:pPr>
                    <w:pStyle w:val="Text"/>
                    <w:framePr w:hSpace="180" w:wrap="around" w:vAnchor="page" w:hAnchor="margin" w:x="180" w:y="2206"/>
                    <w:jc w:val="center"/>
                    <w:rPr>
                      <w:rFonts w:ascii="Lucida Sans" w:hAnsi="Lucida Sans"/>
                      <w:sz w:val="24"/>
                      <w:szCs w:val="24"/>
                    </w:rPr>
                  </w:pPr>
                  <w:r w:rsidRPr="00AD2A4A">
                    <w:rPr>
                      <w:rFonts w:ascii="Lucida Sans" w:hAnsi="Lucida Sans"/>
                      <w:b/>
                      <w:bCs/>
                      <w:sz w:val="24"/>
                      <w:szCs w:val="24"/>
                    </w:rPr>
                    <w:t>$$</w:t>
                  </w:r>
                </w:p>
              </w:tc>
              <w:tc>
                <w:tcPr>
                  <w:tcW w:w="1388" w:type="dxa"/>
                  <w:shd w:val="clear" w:color="auto" w:fill="FFA7A9"/>
                </w:tcPr>
                <w:p w14:paraId="06A94744" w14:textId="19840E9B" w:rsidR="00FA79AF" w:rsidRDefault="00FA79AF" w:rsidP="00957302">
                  <w:pPr>
                    <w:pStyle w:val="Text"/>
                    <w:framePr w:hSpace="180" w:wrap="around" w:vAnchor="page" w:hAnchor="margin" w:x="180" w:y="2206"/>
                    <w:rPr>
                      <w:rFonts w:ascii="Segoe UI Symbol" w:hAnsi="Segoe UI Symbol" w:cs="Segoe UI Symbol"/>
                      <w:color w:val="000000"/>
                    </w:rPr>
                  </w:pPr>
                </w:p>
                <w:p w14:paraId="3FE09033" w14:textId="7A310295" w:rsidR="00E307CD" w:rsidRPr="00103A75" w:rsidRDefault="007813BD" w:rsidP="00957302">
                  <w:pPr>
                    <w:pStyle w:val="Text"/>
                    <w:framePr w:hSpace="180" w:wrap="around" w:vAnchor="page" w:hAnchor="margin" w:x="180" w:y="2206"/>
                    <w:jc w:val="center"/>
                    <w:rPr>
                      <w:rFonts w:ascii="Lucida Sans" w:hAnsi="Lucida Sans"/>
                      <w:sz w:val="24"/>
                      <w:szCs w:val="24"/>
                    </w:rPr>
                  </w:pPr>
                  <w:r>
                    <w:rPr>
                      <w:rFonts w:ascii="Lucida Sans" w:hAnsi="Lucida Sans"/>
                      <w:b/>
                      <w:bCs/>
                      <w:noProof/>
                      <w:sz w:val="24"/>
                      <w:szCs w:val="24"/>
                    </w:rPr>
                    <mc:AlternateContent>
                      <mc:Choice Requires="wps">
                        <w:drawing>
                          <wp:anchor distT="0" distB="0" distL="114300" distR="114300" simplePos="0" relativeHeight="251730963" behindDoc="0" locked="0" layoutInCell="1" allowOverlap="1" wp14:anchorId="072A3C4B" wp14:editId="48E5E5CD">
                            <wp:simplePos x="0" y="0"/>
                            <wp:positionH relativeFrom="column">
                              <wp:posOffset>441960</wp:posOffset>
                            </wp:positionH>
                            <wp:positionV relativeFrom="paragraph">
                              <wp:posOffset>8573</wp:posOffset>
                            </wp:positionV>
                            <wp:extent cx="157162" cy="104775"/>
                            <wp:effectExtent l="0" t="0" r="0" b="9525"/>
                            <wp:wrapNone/>
                            <wp:docPr id="264" name="Rectangle 264"/>
                            <wp:cNvGraphicFramePr/>
                            <a:graphic xmlns:a="http://schemas.openxmlformats.org/drawingml/2006/main">
                              <a:graphicData uri="http://schemas.microsoft.com/office/word/2010/wordprocessingShape">
                                <wps:wsp>
                                  <wps:cNvSpPr/>
                                  <wps:spPr>
                                    <a:xfrm>
                                      <a:off x="0" y="0"/>
                                      <a:ext cx="157162" cy="104775"/>
                                    </a:xfrm>
                                    <a:prstGeom prst="rect">
                                      <a:avLst/>
                                    </a:prstGeom>
                                    <a:solidFill>
                                      <a:srgbClr val="FFA7A9"/>
                                    </a:solidFill>
                                    <a:ln w="25400" cap="flat">
                                      <a:noFill/>
                                      <a:prstDash val="solid"/>
                                      <a:miter lim="400000"/>
                                    </a:ln>
                                    <a:effectLst/>
                                    <a:sp3d/>
                                  </wps:spPr>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F739B3" id="Rectangle 264" o:spid="_x0000_s1026" style="position:absolute;margin-left:34.8pt;margin-top:.7pt;width:12.35pt;height:8.25pt;z-index:251730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" fillcolor="#ffa7a9" stroked="f" strokeweight="2pt">
                            <v:stroke miterlimit="4"/>
                            <v:textbox inset="3pt,3pt,3pt,3pt"/>
                          </v:rect>
                        </w:pict>
                      </mc:Fallback>
                    </mc:AlternateContent>
                  </w:r>
                  <w:r w:rsidR="00FA79AF">
                    <w:rPr>
                      <w:rFonts w:ascii="Segoe UI Symbol" w:hAnsi="Segoe UI Symbol" w:cs="Segoe UI Symbol"/>
                      <w:color w:val="000000"/>
                    </w:rPr>
                    <w:t>✪✪</w:t>
                  </w:r>
                  <w:r>
                    <w:rPr>
                      <w:rFonts w:ascii="Segoe UI Symbol" w:hAnsi="Segoe UI Symbol" w:cs="Segoe UI Symbol"/>
                      <w:color w:val="000000"/>
                    </w:rPr>
                    <w:t>✪</w:t>
                  </w:r>
                </w:p>
              </w:tc>
            </w:tr>
            <w:tr w:rsidR="00E307CD" w:rsidRPr="00103A75" w14:paraId="58AF753A" w14:textId="77777777" w:rsidTr="00243858">
              <w:trPr>
                <w:trHeight w:val="656"/>
              </w:trPr>
              <w:tc>
                <w:tcPr>
                  <w:tcW w:w="1525" w:type="dxa"/>
                </w:tcPr>
                <w:p w14:paraId="60EBB4A4" w14:textId="695170A9" w:rsidR="00E307CD" w:rsidRPr="00103A75" w:rsidRDefault="00E307CD"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4.b.</w:t>
                  </w:r>
                </w:p>
              </w:tc>
              <w:tc>
                <w:tcPr>
                  <w:tcW w:w="3060" w:type="dxa"/>
                </w:tcPr>
                <w:p w14:paraId="7176C34E" w14:textId="77777777" w:rsidR="00E307CD" w:rsidRPr="00103A75" w:rsidRDefault="00E307CD"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 xml:space="preserve">Adopt a Public Subsidy </w:t>
                  </w:r>
                </w:p>
                <w:p w14:paraId="6602773E" w14:textId="0D803B88" w:rsidR="002D7E73" w:rsidRPr="00103A75" w:rsidRDefault="00E307CD" w:rsidP="00957302">
                  <w:pPr>
                    <w:pStyle w:val="Text"/>
                    <w:framePr w:hSpace="180" w:wrap="around" w:vAnchor="page" w:hAnchor="margin" w:x="180" w:y="2206"/>
                    <w:rPr>
                      <w:rFonts w:ascii="Lucida Sans" w:hAnsi="Lucida Sans"/>
                      <w:sz w:val="24"/>
                      <w:szCs w:val="24"/>
                    </w:rPr>
                  </w:pPr>
                  <w:r w:rsidRPr="00103A75">
                    <w:rPr>
                      <w:rFonts w:ascii="Lucida Sans" w:hAnsi="Lucida Sans"/>
                      <w:sz w:val="24"/>
                      <w:szCs w:val="24"/>
                    </w:rPr>
                    <w:t>Policy</w:t>
                  </w:r>
                </w:p>
                <w:p w14:paraId="4D7DD6F6" w14:textId="1666A027" w:rsidR="00E307CD" w:rsidRPr="00103A75" w:rsidRDefault="00E307CD" w:rsidP="00957302">
                  <w:pPr>
                    <w:pStyle w:val="Text"/>
                    <w:framePr w:hSpace="180" w:wrap="around" w:vAnchor="page" w:hAnchor="margin" w:x="180" w:y="2206"/>
                    <w:rPr>
                      <w:rFonts w:ascii="Lucida Sans" w:hAnsi="Lucida Sans"/>
                      <w:sz w:val="24"/>
                      <w:szCs w:val="24"/>
                    </w:rPr>
                  </w:pPr>
                </w:p>
              </w:tc>
              <w:tc>
                <w:tcPr>
                  <w:tcW w:w="1580" w:type="dxa"/>
                </w:tcPr>
                <w:p w14:paraId="6FAC7DF8" w14:textId="4C696167" w:rsidR="00E307CD" w:rsidRPr="00103A75" w:rsidRDefault="0047147B" w:rsidP="00957302">
                  <w:pPr>
                    <w:pStyle w:val="Text"/>
                    <w:framePr w:hSpace="180" w:wrap="around" w:vAnchor="page" w:hAnchor="margin" w:x="180" w:y="2206"/>
                    <w:rPr>
                      <w:rFonts w:ascii="Lucida Sans" w:hAnsi="Lucida Sans"/>
                      <w:sz w:val="24"/>
                      <w:szCs w:val="24"/>
                    </w:rPr>
                  </w:pPr>
                  <w:r>
                    <w:rPr>
                      <w:rFonts w:ascii="Lucida Sans" w:hAnsi="Lucida Sans"/>
                      <w:noProof/>
                      <w:sz w:val="24"/>
                      <w:szCs w:val="24"/>
                    </w:rPr>
                    <mc:AlternateContent>
                      <mc:Choice Requires="wpg">
                        <w:drawing>
                          <wp:anchor distT="0" distB="0" distL="114300" distR="114300" simplePos="0" relativeHeight="251674643" behindDoc="0" locked="0" layoutInCell="1" allowOverlap="1" wp14:anchorId="01CA96D2" wp14:editId="1B52FCA5">
                            <wp:simplePos x="0" y="0"/>
                            <wp:positionH relativeFrom="column">
                              <wp:posOffset>182880</wp:posOffset>
                            </wp:positionH>
                            <wp:positionV relativeFrom="paragraph">
                              <wp:posOffset>135255</wp:posOffset>
                            </wp:positionV>
                            <wp:extent cx="424180" cy="195580"/>
                            <wp:effectExtent l="0" t="0" r="0" b="0"/>
                            <wp:wrapNone/>
                            <wp:docPr id="213" name="Group 213"/>
                            <wp:cNvGraphicFramePr/>
                            <a:graphic xmlns:a="http://schemas.openxmlformats.org/drawingml/2006/main">
                              <a:graphicData uri="http://schemas.microsoft.com/office/word/2010/wordprocessingGroup">
                                <wpg:wgp>
                                  <wpg:cNvGrpSpPr/>
                                  <wpg:grpSpPr>
                                    <a:xfrm>
                                      <a:off x="0" y="0"/>
                                      <a:ext cx="424180" cy="195580"/>
                                      <a:chOff x="0" y="0"/>
                                      <a:chExt cx="424180" cy="195580"/>
                                    </a:xfrm>
                                  </wpg:grpSpPr>
                                  <pic:pic xmlns:pic="http://schemas.openxmlformats.org/drawingml/2006/picture">
                                    <pic:nvPicPr>
                                      <pic:cNvPr id="214" name="Graphic 214" descr="Hourglass 60%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86055" cy="186055"/>
                                      </a:xfrm>
                                      <a:prstGeom prst="rect">
                                        <a:avLst/>
                                      </a:prstGeom>
                                    </pic:spPr>
                                  </pic:pic>
                                  <pic:pic xmlns:pic="http://schemas.openxmlformats.org/drawingml/2006/picture">
                                    <pic:nvPicPr>
                                      <pic:cNvPr id="215" name="Graphic 215" descr="Hourglass 60%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238125" y="9525"/>
                                        <a:ext cx="186055" cy="186055"/>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99AFC3" id="Group 213" o:spid="_x0000_s1026" style="position:absolute;margin-left:14.4pt;margin-top:10.65pt;width:33.4pt;height:15.4pt;z-index:251674643" coordsize="424180,195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">
                            <v:shape id="Graphic 214" o:spid="_x0000_s1027" type="#_x0000_t75" alt="Hourglass 60% with solid fill" style="position:absolute;width:186055;height:18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">
                              <v:imagedata r:id="rId23" o:title="Hourglass 60% with solid fill"/>
                            </v:shape>
                            <v:shape id="Graphic 215" o:spid="_x0000_s1028" type="#_x0000_t75" alt="Hourglass 60% with solid fill" style="position:absolute;left:238125;top:9525;width:186055;height:18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">
                              <v:imagedata r:id="rId23" o:title="Hourglass 60% with solid fill"/>
                            </v:shape>
                          </v:group>
                        </w:pict>
                      </mc:Fallback>
                    </mc:AlternateContent>
                  </w:r>
                </w:p>
              </w:tc>
              <w:tc>
                <w:tcPr>
                  <w:tcW w:w="1617" w:type="dxa"/>
                  <w:shd w:val="clear" w:color="auto" w:fill="D4ECBA"/>
                </w:tcPr>
                <w:p w14:paraId="474947CA" w14:textId="77777777" w:rsidR="00F67223" w:rsidRDefault="00F67223" w:rsidP="00957302">
                  <w:pPr>
                    <w:pStyle w:val="Text"/>
                    <w:framePr w:hSpace="180" w:wrap="around" w:vAnchor="page" w:hAnchor="margin" w:x="180" w:y="2206"/>
                    <w:rPr>
                      <w:rFonts w:ascii="Lucida Sans" w:hAnsi="Lucida Sans"/>
                      <w:b/>
                      <w:bCs/>
                      <w:sz w:val="24"/>
                      <w:szCs w:val="24"/>
                    </w:rPr>
                  </w:pPr>
                </w:p>
                <w:p w14:paraId="476994CB" w14:textId="02D52DC3" w:rsidR="00E307CD" w:rsidRPr="00103A75" w:rsidRDefault="00F67223" w:rsidP="00957302">
                  <w:pPr>
                    <w:pStyle w:val="Text"/>
                    <w:framePr w:hSpace="180" w:wrap="around" w:vAnchor="page" w:hAnchor="margin" w:x="180" w:y="2206"/>
                    <w:jc w:val="center"/>
                    <w:rPr>
                      <w:rFonts w:ascii="Lucida Sans" w:hAnsi="Lucida Sans"/>
                      <w:sz w:val="24"/>
                      <w:szCs w:val="24"/>
                    </w:rPr>
                  </w:pPr>
                  <w:r w:rsidRPr="00AD2A4A">
                    <w:rPr>
                      <w:rFonts w:ascii="Lucida Sans" w:hAnsi="Lucida Sans"/>
                      <w:b/>
                      <w:bCs/>
                      <w:sz w:val="24"/>
                      <w:szCs w:val="24"/>
                    </w:rPr>
                    <w:t>$</w:t>
                  </w:r>
                </w:p>
              </w:tc>
              <w:tc>
                <w:tcPr>
                  <w:tcW w:w="1388" w:type="dxa"/>
                </w:tcPr>
                <w:p w14:paraId="773D0E8C" w14:textId="77777777" w:rsidR="00FA79AF" w:rsidRDefault="00FA79AF" w:rsidP="00957302">
                  <w:pPr>
                    <w:pStyle w:val="Text"/>
                    <w:framePr w:hSpace="180" w:wrap="around" w:vAnchor="page" w:hAnchor="margin" w:x="180" w:y="2206"/>
                    <w:rPr>
                      <w:rFonts w:ascii="Segoe UI Symbol" w:hAnsi="Segoe UI Symbol" w:cs="Segoe UI Symbol"/>
                      <w:color w:val="000000"/>
                    </w:rPr>
                  </w:pPr>
                </w:p>
                <w:p w14:paraId="387E19C5" w14:textId="4B117186" w:rsidR="00E307CD" w:rsidRPr="00103A75" w:rsidRDefault="00FA79AF" w:rsidP="00957302">
                  <w:pPr>
                    <w:pStyle w:val="Text"/>
                    <w:framePr w:hSpace="180" w:wrap="around" w:vAnchor="page" w:hAnchor="margin" w:x="180" w:y="2206"/>
                    <w:jc w:val="center"/>
                    <w:rPr>
                      <w:rFonts w:ascii="Lucida Sans" w:hAnsi="Lucida Sans"/>
                      <w:sz w:val="24"/>
                      <w:szCs w:val="24"/>
                    </w:rPr>
                  </w:pPr>
                  <w:r>
                    <w:rPr>
                      <w:rFonts w:ascii="Segoe UI Symbol" w:hAnsi="Segoe UI Symbol" w:cs="Segoe UI Symbol"/>
                      <w:color w:val="000000"/>
                    </w:rPr>
                    <w:t>✪✪</w:t>
                  </w:r>
                </w:p>
              </w:tc>
            </w:tr>
          </w:tbl>
          <w:p w14:paraId="58FF3838" w14:textId="5B69ED87" w:rsidR="009675BF" w:rsidRPr="00103A75" w:rsidRDefault="009675BF" w:rsidP="00F8560B">
            <w:pPr>
              <w:pStyle w:val="Text"/>
              <w:rPr>
                <w:rFonts w:ascii="Lucida Sans" w:hAnsi="Lucida Sans"/>
                <w:sz w:val="24"/>
                <w:szCs w:val="24"/>
              </w:rPr>
            </w:pPr>
          </w:p>
        </w:tc>
      </w:tr>
    </w:tbl>
    <w:p w14:paraId="021E95D1" w14:textId="0A65B769" w:rsidR="00C746EB" w:rsidRDefault="00C746EB" w:rsidP="009653E5">
      <w:pPr>
        <w:jc w:val="center"/>
        <w:rPr>
          <w:rFonts w:asciiTheme="majorHAnsi" w:hAnsiTheme="majorHAnsi"/>
          <w:b/>
          <w:bCs/>
          <w:sz w:val="44"/>
          <w:szCs w:val="44"/>
        </w:rPr>
      </w:pPr>
    </w:p>
    <w:p w14:paraId="201957A6" w14:textId="77777777" w:rsidR="00AD2A4A" w:rsidRDefault="00AD2A4A" w:rsidP="009653E5">
      <w:pPr>
        <w:jc w:val="center"/>
        <w:rPr>
          <w:rFonts w:asciiTheme="majorHAnsi" w:hAnsiTheme="majorHAnsi"/>
          <w:b/>
          <w:bCs/>
          <w:sz w:val="44"/>
          <w:szCs w:val="44"/>
        </w:rPr>
      </w:pPr>
    </w:p>
    <w:tbl>
      <w:tblPr>
        <w:tblStyle w:val="TableGrid"/>
        <w:tblW w:w="0" w:type="auto"/>
        <w:tblLook w:val="04A0" w:firstRow="1" w:lastRow="0" w:firstColumn="1" w:lastColumn="0" w:noHBand="0" w:noVBand="1"/>
      </w:tblPr>
      <w:tblGrid>
        <w:gridCol w:w="3055"/>
        <w:gridCol w:w="3065"/>
        <w:gridCol w:w="3060"/>
      </w:tblGrid>
      <w:tr w:rsidR="007B382E" w:rsidRPr="00EE4CCC" w14:paraId="5606E75D" w14:textId="77777777" w:rsidTr="007B382E">
        <w:tc>
          <w:tcPr>
            <w:tcW w:w="9180" w:type="dxa"/>
            <w:gridSpan w:val="3"/>
          </w:tcPr>
          <w:p w14:paraId="05EC51B3" w14:textId="77777777" w:rsidR="007B382E" w:rsidRPr="00EE4CCC" w:rsidRDefault="007B382E" w:rsidP="007B382E">
            <w:pPr>
              <w:pStyle w:val="Text"/>
              <w:jc w:val="center"/>
              <w:rPr>
                <w:rFonts w:ascii="Lucida Sans" w:hAnsi="Lucida Sans"/>
                <w:b/>
                <w:bCs/>
                <w:sz w:val="24"/>
                <w:szCs w:val="24"/>
              </w:rPr>
            </w:pPr>
            <w:r>
              <w:rPr>
                <w:rFonts w:ascii="Lucida Sans" w:hAnsi="Lucida Sans"/>
                <w:b/>
                <w:bCs/>
                <w:sz w:val="24"/>
                <w:szCs w:val="24"/>
              </w:rPr>
              <w:t>Timing Key</w:t>
            </w:r>
          </w:p>
        </w:tc>
      </w:tr>
      <w:tr w:rsidR="007B382E" w:rsidRPr="00EE4CCC" w14:paraId="3ED1B863" w14:textId="77777777" w:rsidTr="007B7BCF">
        <w:tc>
          <w:tcPr>
            <w:tcW w:w="3055" w:type="dxa"/>
            <w:shd w:val="clear" w:color="auto" w:fill="D1F0FF" w:themeFill="accent6" w:themeFillTint="1A"/>
          </w:tcPr>
          <w:p w14:paraId="61E6C27C" w14:textId="77777777" w:rsidR="007B382E" w:rsidRPr="00EE4CCC" w:rsidRDefault="007B382E" w:rsidP="007B382E">
            <w:pPr>
              <w:pStyle w:val="Text"/>
              <w:rPr>
                <w:rFonts w:ascii="Lucida Sans" w:hAnsi="Lucida Sans"/>
                <w:b/>
                <w:bCs/>
                <w:sz w:val="24"/>
                <w:szCs w:val="24"/>
              </w:rPr>
            </w:pPr>
            <w:r w:rsidRPr="00EE4CCC">
              <w:rPr>
                <w:rFonts w:ascii="Lucida Sans" w:hAnsi="Lucida Sans"/>
                <w:b/>
                <w:bCs/>
                <w:sz w:val="24"/>
                <w:szCs w:val="24"/>
              </w:rPr>
              <w:t>Short Term</w:t>
            </w:r>
          </w:p>
        </w:tc>
        <w:tc>
          <w:tcPr>
            <w:tcW w:w="3065" w:type="dxa"/>
          </w:tcPr>
          <w:p w14:paraId="6CBFF7DF" w14:textId="77777777" w:rsidR="007B382E" w:rsidRPr="00EE4CCC" w:rsidRDefault="007B382E" w:rsidP="007B382E">
            <w:pPr>
              <w:pStyle w:val="Text"/>
              <w:rPr>
                <w:rFonts w:ascii="Lucida Sans" w:hAnsi="Lucida Sans"/>
                <w:b/>
                <w:bCs/>
                <w:sz w:val="24"/>
                <w:szCs w:val="24"/>
              </w:rPr>
            </w:pPr>
            <w:r w:rsidRPr="00EE4CCC">
              <w:rPr>
                <w:rFonts w:ascii="Lucida Sans" w:hAnsi="Lucida Sans"/>
                <w:b/>
                <w:bCs/>
                <w:sz w:val="24"/>
                <w:szCs w:val="24"/>
              </w:rPr>
              <w:t>Median Term</w:t>
            </w:r>
          </w:p>
        </w:tc>
        <w:tc>
          <w:tcPr>
            <w:tcW w:w="3060" w:type="dxa"/>
          </w:tcPr>
          <w:p w14:paraId="1B950446" w14:textId="77777777" w:rsidR="007B382E" w:rsidRPr="00EE4CCC" w:rsidRDefault="007B382E" w:rsidP="007B382E">
            <w:pPr>
              <w:pStyle w:val="Text"/>
              <w:rPr>
                <w:rFonts w:ascii="Lucida Sans" w:hAnsi="Lucida Sans"/>
                <w:b/>
                <w:bCs/>
                <w:sz w:val="24"/>
                <w:szCs w:val="24"/>
              </w:rPr>
            </w:pPr>
            <w:r w:rsidRPr="00EE4CCC">
              <w:rPr>
                <w:rFonts w:ascii="Lucida Sans" w:hAnsi="Lucida Sans"/>
                <w:b/>
                <w:bCs/>
                <w:sz w:val="24"/>
                <w:szCs w:val="24"/>
              </w:rPr>
              <w:t xml:space="preserve">Longer Term </w:t>
            </w:r>
          </w:p>
        </w:tc>
      </w:tr>
      <w:tr w:rsidR="00D63122" w14:paraId="5DD4C243" w14:textId="77777777" w:rsidTr="007B7BCF">
        <w:tc>
          <w:tcPr>
            <w:tcW w:w="3055" w:type="dxa"/>
            <w:shd w:val="clear" w:color="auto" w:fill="D1F0FF" w:themeFill="accent6" w:themeFillTint="1A"/>
          </w:tcPr>
          <w:p w14:paraId="53A8C9B8" w14:textId="62FAF0BA" w:rsidR="00D63122" w:rsidRPr="00AD2A4A" w:rsidRDefault="008209A3" w:rsidP="00AD2A4A">
            <w:pPr>
              <w:pStyle w:val="Text"/>
              <w:jc w:val="center"/>
              <w:rPr>
                <w:rFonts w:ascii="Lucida Sans" w:hAnsi="Lucida Sans"/>
                <w:sz w:val="40"/>
                <w:szCs w:val="40"/>
              </w:rPr>
            </w:pPr>
            <w:r>
              <w:rPr>
                <w:rFonts w:ascii="Lucida Sans" w:hAnsi="Lucida Sans"/>
                <w:noProof/>
                <w:sz w:val="40"/>
                <w:szCs w:val="40"/>
              </w:rPr>
              <w:drawing>
                <wp:anchor distT="0" distB="0" distL="114300" distR="114300" simplePos="0" relativeHeight="251656198" behindDoc="0" locked="0" layoutInCell="1" allowOverlap="1" wp14:anchorId="4FF20B80" wp14:editId="59B30AE0">
                  <wp:simplePos x="0" y="0"/>
                  <wp:positionH relativeFrom="margin">
                    <wp:posOffset>805815</wp:posOffset>
                  </wp:positionH>
                  <wp:positionV relativeFrom="margin">
                    <wp:posOffset>56644</wp:posOffset>
                  </wp:positionV>
                  <wp:extent cx="186117" cy="186117"/>
                  <wp:effectExtent l="0" t="0" r="4445" b="4445"/>
                  <wp:wrapSquare wrapText="bothSides"/>
                  <wp:docPr id="1" name="Graphic 1" descr="Hourglass 6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Hourglass 60%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86117" cy="186117"/>
                          </a:xfrm>
                          <a:prstGeom prst="rect">
                            <a:avLst/>
                          </a:prstGeom>
                        </pic:spPr>
                      </pic:pic>
                    </a:graphicData>
                  </a:graphic>
                </wp:anchor>
              </w:drawing>
            </w:r>
          </w:p>
        </w:tc>
        <w:tc>
          <w:tcPr>
            <w:tcW w:w="3065" w:type="dxa"/>
          </w:tcPr>
          <w:p w14:paraId="0D4F75CF" w14:textId="4CE134A4" w:rsidR="00D63122" w:rsidRPr="00AD2A4A" w:rsidRDefault="004C5198" w:rsidP="00AD2A4A">
            <w:pPr>
              <w:pStyle w:val="Text"/>
              <w:jc w:val="center"/>
              <w:rPr>
                <w:rFonts w:ascii="Lucida Sans" w:hAnsi="Lucida Sans"/>
                <w:sz w:val="40"/>
                <w:szCs w:val="40"/>
              </w:rPr>
            </w:pPr>
            <w:r>
              <w:rPr>
                <w:rFonts w:ascii="Lucida Sans" w:hAnsi="Lucida Sans"/>
                <w:noProof/>
                <w:sz w:val="40"/>
                <w:szCs w:val="40"/>
              </w:rPr>
              <w:drawing>
                <wp:anchor distT="0" distB="0" distL="114300" distR="114300" simplePos="0" relativeHeight="251656200" behindDoc="0" locked="0" layoutInCell="1" allowOverlap="1" wp14:anchorId="76AD669E" wp14:editId="44B51169">
                  <wp:simplePos x="0" y="0"/>
                  <wp:positionH relativeFrom="margin">
                    <wp:posOffset>659040</wp:posOffset>
                  </wp:positionH>
                  <wp:positionV relativeFrom="margin">
                    <wp:posOffset>54582</wp:posOffset>
                  </wp:positionV>
                  <wp:extent cx="186117" cy="186117"/>
                  <wp:effectExtent l="0" t="0" r="4445" b="4445"/>
                  <wp:wrapSquare wrapText="bothSides"/>
                  <wp:docPr id="11" name="Graphic 11" descr="Hourglass 6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Hourglass 60%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86117" cy="186117"/>
                          </a:xfrm>
                          <a:prstGeom prst="rect">
                            <a:avLst/>
                          </a:prstGeom>
                        </pic:spPr>
                      </pic:pic>
                    </a:graphicData>
                  </a:graphic>
                </wp:anchor>
              </w:drawing>
            </w:r>
            <w:r>
              <w:rPr>
                <w:rFonts w:ascii="Lucida Sans" w:hAnsi="Lucida Sans"/>
                <w:noProof/>
                <w:sz w:val="40"/>
                <w:szCs w:val="40"/>
              </w:rPr>
              <w:drawing>
                <wp:anchor distT="0" distB="0" distL="114300" distR="114300" simplePos="0" relativeHeight="251656199" behindDoc="0" locked="0" layoutInCell="1" allowOverlap="1" wp14:anchorId="6A77F3E2" wp14:editId="7169C168">
                  <wp:simplePos x="0" y="0"/>
                  <wp:positionH relativeFrom="margin">
                    <wp:posOffset>472985</wp:posOffset>
                  </wp:positionH>
                  <wp:positionV relativeFrom="margin">
                    <wp:posOffset>54582</wp:posOffset>
                  </wp:positionV>
                  <wp:extent cx="186117" cy="186117"/>
                  <wp:effectExtent l="0" t="0" r="4445" b="4445"/>
                  <wp:wrapSquare wrapText="bothSides"/>
                  <wp:docPr id="4" name="Graphic 4" descr="Hourglass 6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Hourglass 60%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86117" cy="186117"/>
                          </a:xfrm>
                          <a:prstGeom prst="rect">
                            <a:avLst/>
                          </a:prstGeom>
                        </pic:spPr>
                      </pic:pic>
                    </a:graphicData>
                  </a:graphic>
                </wp:anchor>
              </w:drawing>
            </w:r>
          </w:p>
        </w:tc>
        <w:tc>
          <w:tcPr>
            <w:tcW w:w="3060" w:type="dxa"/>
          </w:tcPr>
          <w:p w14:paraId="3C673122" w14:textId="7C584FCE" w:rsidR="00D63122" w:rsidRPr="00AD2A4A" w:rsidRDefault="00243858" w:rsidP="00AD2A4A">
            <w:pPr>
              <w:pStyle w:val="Text"/>
              <w:jc w:val="center"/>
              <w:rPr>
                <w:rFonts w:ascii="Lucida Sans" w:hAnsi="Lucida Sans"/>
                <w:sz w:val="40"/>
                <w:szCs w:val="40"/>
              </w:rPr>
            </w:pPr>
            <w:r>
              <w:rPr>
                <w:rFonts w:ascii="Lucida Sans" w:hAnsi="Lucida Sans"/>
                <w:noProof/>
                <w:sz w:val="40"/>
                <w:szCs w:val="40"/>
              </w:rPr>
              <mc:AlternateContent>
                <mc:Choice Requires="wpg">
                  <w:drawing>
                    <wp:anchor distT="0" distB="0" distL="114300" distR="114300" simplePos="0" relativeHeight="251657226" behindDoc="0" locked="0" layoutInCell="1" allowOverlap="1" wp14:anchorId="62FA9F99" wp14:editId="3D81F29F">
                      <wp:simplePos x="0" y="0"/>
                      <wp:positionH relativeFrom="column">
                        <wp:posOffset>492125</wp:posOffset>
                      </wp:positionH>
                      <wp:positionV relativeFrom="paragraph">
                        <wp:posOffset>76835</wp:posOffset>
                      </wp:positionV>
                      <wp:extent cx="371793" cy="186055"/>
                      <wp:effectExtent l="0" t="0" r="9525" b="4445"/>
                      <wp:wrapSquare wrapText="bothSides"/>
                      <wp:docPr id="227" name="Group 227"/>
                      <wp:cNvGraphicFramePr/>
                      <a:graphic xmlns:a="http://schemas.openxmlformats.org/drawingml/2006/main">
                        <a:graphicData uri="http://schemas.microsoft.com/office/word/2010/wordprocessingGroup">
                          <wpg:wgp>
                            <wpg:cNvGrpSpPr/>
                            <wpg:grpSpPr>
                              <a:xfrm>
                                <a:off x="0" y="0"/>
                                <a:ext cx="371793" cy="186055"/>
                                <a:chOff x="0" y="0"/>
                                <a:chExt cx="371793" cy="186055"/>
                              </a:xfrm>
                            </wpg:grpSpPr>
                            <pic:pic xmlns:pic="http://schemas.openxmlformats.org/drawingml/2006/picture">
                              <pic:nvPicPr>
                                <pic:cNvPr id="13" name="Graphic 13" descr="Hourglass 60%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86055" cy="186055"/>
                                </a:xfrm>
                                <a:prstGeom prst="rect">
                                  <a:avLst/>
                                </a:prstGeom>
                              </pic:spPr>
                            </pic:pic>
                            <pic:pic xmlns:pic="http://schemas.openxmlformats.org/drawingml/2006/picture">
                              <pic:nvPicPr>
                                <pic:cNvPr id="14" name="Graphic 14" descr="Hourglass 60%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185738" y="0"/>
                                  <a:ext cx="186055" cy="186055"/>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B6A64A" id="Group 227" o:spid="_x0000_s1026" style="position:absolute;margin-left:38.75pt;margin-top:6.05pt;width:29.3pt;height:14.65pt;z-index:251657226" coordsize="371793,186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">
                      <v:shape id="Graphic 13" o:spid="_x0000_s1027" type="#_x0000_t75" alt="Hourglass 60% with solid fill" style="position:absolute;width:186055;height:18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">
                        <v:imagedata r:id="rId23" o:title="Hourglass 60% with solid fill"/>
                      </v:shape>
                      <v:shape id="Graphic 14" o:spid="_x0000_s1028" type="#_x0000_t75" alt="Hourglass 60% with solid fill" style="position:absolute;left:185738;width:186055;height:186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">
                        <v:imagedata r:id="rId23" o:title="Hourglass 60% with solid fill"/>
                      </v:shape>
                      <w10:wrap type="square"/>
                    </v:group>
                  </w:pict>
                </mc:Fallback>
              </mc:AlternateContent>
            </w:r>
            <w:r w:rsidR="004C5198">
              <w:rPr>
                <w:rFonts w:ascii="Lucida Sans" w:hAnsi="Lucida Sans"/>
                <w:noProof/>
                <w:sz w:val="40"/>
                <w:szCs w:val="40"/>
              </w:rPr>
              <w:drawing>
                <wp:anchor distT="0" distB="0" distL="114300" distR="114300" simplePos="0" relativeHeight="251657228" behindDoc="0" locked="0" layoutInCell="1" allowOverlap="1" wp14:anchorId="30A2E5DE" wp14:editId="6E073622">
                  <wp:simplePos x="0" y="0"/>
                  <wp:positionH relativeFrom="margin">
                    <wp:posOffset>892546</wp:posOffset>
                  </wp:positionH>
                  <wp:positionV relativeFrom="margin">
                    <wp:posOffset>78858</wp:posOffset>
                  </wp:positionV>
                  <wp:extent cx="186117" cy="186117"/>
                  <wp:effectExtent l="0" t="0" r="4445" b="4445"/>
                  <wp:wrapSquare wrapText="bothSides"/>
                  <wp:docPr id="15" name="Graphic 15" descr="Hourglass 60%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Hourglass 60% with solid fill"/>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2"/>
                              </a:ext>
                            </a:extLst>
                          </a:blip>
                          <a:stretch>
                            <a:fillRect/>
                          </a:stretch>
                        </pic:blipFill>
                        <pic:spPr>
                          <a:xfrm>
                            <a:off x="0" y="0"/>
                            <a:ext cx="186117" cy="186117"/>
                          </a:xfrm>
                          <a:prstGeom prst="rect">
                            <a:avLst/>
                          </a:prstGeom>
                        </pic:spPr>
                      </pic:pic>
                    </a:graphicData>
                  </a:graphic>
                </wp:anchor>
              </w:drawing>
            </w:r>
          </w:p>
        </w:tc>
      </w:tr>
      <w:tr w:rsidR="007B382E" w14:paraId="4F30040B" w14:textId="77777777" w:rsidTr="007B7BCF">
        <w:tc>
          <w:tcPr>
            <w:tcW w:w="3055" w:type="dxa"/>
            <w:shd w:val="clear" w:color="auto" w:fill="D1F0FF" w:themeFill="accent6" w:themeFillTint="1A"/>
          </w:tcPr>
          <w:p w14:paraId="0E9B8855" w14:textId="77777777" w:rsidR="007B382E" w:rsidRDefault="007B382E" w:rsidP="007B382E">
            <w:pPr>
              <w:pStyle w:val="Text"/>
              <w:rPr>
                <w:rFonts w:ascii="Lucida Sans" w:hAnsi="Lucida Sans"/>
                <w:sz w:val="24"/>
                <w:szCs w:val="24"/>
              </w:rPr>
            </w:pPr>
            <w:r>
              <w:rPr>
                <w:rFonts w:ascii="Lucida Sans" w:hAnsi="Lucida Sans"/>
                <w:sz w:val="24"/>
                <w:szCs w:val="24"/>
              </w:rPr>
              <w:t>Work on Immediately and will have the most substantive impact on achieving the HRA mission.</w:t>
            </w:r>
          </w:p>
        </w:tc>
        <w:tc>
          <w:tcPr>
            <w:tcW w:w="3065" w:type="dxa"/>
          </w:tcPr>
          <w:p w14:paraId="7FC9DA99" w14:textId="77777777" w:rsidR="007B382E" w:rsidRDefault="007B382E" w:rsidP="007B382E">
            <w:pPr>
              <w:pStyle w:val="Text"/>
              <w:rPr>
                <w:rFonts w:ascii="Lucida Sans" w:hAnsi="Lucida Sans"/>
                <w:sz w:val="24"/>
                <w:szCs w:val="24"/>
              </w:rPr>
            </w:pPr>
            <w:r>
              <w:rPr>
                <w:rFonts w:ascii="Lucida Sans" w:hAnsi="Lucida Sans"/>
                <w:sz w:val="24"/>
                <w:szCs w:val="24"/>
              </w:rPr>
              <w:t>Policies and programs that require additional research and collaboration</w:t>
            </w:r>
          </w:p>
        </w:tc>
        <w:tc>
          <w:tcPr>
            <w:tcW w:w="3060" w:type="dxa"/>
          </w:tcPr>
          <w:p w14:paraId="5526258A" w14:textId="77777777" w:rsidR="007B382E" w:rsidRDefault="007B382E" w:rsidP="007B382E">
            <w:pPr>
              <w:pStyle w:val="Text"/>
              <w:rPr>
                <w:rFonts w:ascii="Lucida Sans" w:hAnsi="Lucida Sans"/>
                <w:sz w:val="24"/>
                <w:szCs w:val="24"/>
              </w:rPr>
            </w:pPr>
            <w:r>
              <w:rPr>
                <w:rFonts w:ascii="Lucida Sans" w:hAnsi="Lucida Sans"/>
                <w:sz w:val="24"/>
                <w:szCs w:val="24"/>
              </w:rPr>
              <w:t>Outside resources, stakeholder input and collaboration required to fully understand the implication of the policy or program</w:t>
            </w:r>
          </w:p>
          <w:p w14:paraId="7DD428D9" w14:textId="75A1A439" w:rsidR="0040714F" w:rsidRDefault="0040714F" w:rsidP="007B382E">
            <w:pPr>
              <w:pStyle w:val="Text"/>
              <w:rPr>
                <w:rFonts w:ascii="Lucida Sans" w:hAnsi="Lucida Sans"/>
                <w:sz w:val="24"/>
                <w:szCs w:val="24"/>
              </w:rPr>
            </w:pPr>
          </w:p>
        </w:tc>
      </w:tr>
      <w:tr w:rsidR="007B382E" w14:paraId="0154FB9C" w14:textId="77777777" w:rsidTr="007B7BCF">
        <w:tc>
          <w:tcPr>
            <w:tcW w:w="3055" w:type="dxa"/>
            <w:shd w:val="clear" w:color="auto" w:fill="D1F0FF" w:themeFill="accent6" w:themeFillTint="1A"/>
          </w:tcPr>
          <w:p w14:paraId="0017F38A" w14:textId="77777777" w:rsidR="007B382E" w:rsidRDefault="007B382E" w:rsidP="007B382E">
            <w:pPr>
              <w:pStyle w:val="Text"/>
              <w:rPr>
                <w:rFonts w:ascii="Lucida Sans" w:hAnsi="Lucida Sans"/>
                <w:sz w:val="24"/>
                <w:szCs w:val="24"/>
              </w:rPr>
            </w:pPr>
            <w:r>
              <w:rPr>
                <w:rFonts w:ascii="Lucida Sans" w:hAnsi="Lucida Sans"/>
                <w:sz w:val="24"/>
                <w:szCs w:val="24"/>
              </w:rPr>
              <w:t>Complete in 2021</w:t>
            </w:r>
          </w:p>
        </w:tc>
        <w:tc>
          <w:tcPr>
            <w:tcW w:w="3065" w:type="dxa"/>
          </w:tcPr>
          <w:p w14:paraId="31E6AAEF" w14:textId="77777777" w:rsidR="007B382E" w:rsidRDefault="007B382E" w:rsidP="007B382E">
            <w:pPr>
              <w:pStyle w:val="Text"/>
              <w:rPr>
                <w:rFonts w:ascii="Lucida Sans" w:hAnsi="Lucida Sans"/>
                <w:sz w:val="24"/>
                <w:szCs w:val="24"/>
              </w:rPr>
            </w:pPr>
            <w:r>
              <w:rPr>
                <w:rFonts w:ascii="Lucida Sans" w:hAnsi="Lucida Sans"/>
                <w:sz w:val="24"/>
                <w:szCs w:val="24"/>
              </w:rPr>
              <w:t>Complete within 1-3 years</w:t>
            </w:r>
          </w:p>
        </w:tc>
        <w:tc>
          <w:tcPr>
            <w:tcW w:w="3060" w:type="dxa"/>
          </w:tcPr>
          <w:p w14:paraId="79385655" w14:textId="77777777" w:rsidR="007B382E" w:rsidRDefault="007B382E" w:rsidP="007B382E">
            <w:pPr>
              <w:pStyle w:val="Text"/>
              <w:rPr>
                <w:rFonts w:ascii="Lucida Sans" w:hAnsi="Lucida Sans"/>
                <w:sz w:val="24"/>
                <w:szCs w:val="24"/>
              </w:rPr>
            </w:pPr>
            <w:r>
              <w:rPr>
                <w:rFonts w:ascii="Lucida Sans" w:hAnsi="Lucida Sans"/>
                <w:sz w:val="24"/>
                <w:szCs w:val="24"/>
              </w:rPr>
              <w:t>Complete within 3-5 years</w:t>
            </w:r>
          </w:p>
        </w:tc>
      </w:tr>
    </w:tbl>
    <w:p w14:paraId="7CAC290B" w14:textId="73AF94B6" w:rsidR="007B382E" w:rsidRDefault="007B382E" w:rsidP="009653E5">
      <w:pPr>
        <w:jc w:val="center"/>
        <w:rPr>
          <w:rFonts w:asciiTheme="majorHAnsi" w:hAnsiTheme="majorHAnsi"/>
          <w:b/>
          <w:bCs/>
          <w:sz w:val="44"/>
          <w:szCs w:val="44"/>
        </w:rPr>
      </w:pPr>
    </w:p>
    <w:p w14:paraId="6C0C7747" w14:textId="77777777" w:rsidR="007B382E" w:rsidRDefault="007B382E" w:rsidP="009653E5">
      <w:pPr>
        <w:jc w:val="center"/>
        <w:rPr>
          <w:rFonts w:asciiTheme="majorHAnsi" w:hAnsiTheme="majorHAnsi"/>
          <w:b/>
          <w:bCs/>
          <w:sz w:val="44"/>
          <w:szCs w:val="44"/>
        </w:rPr>
      </w:pPr>
    </w:p>
    <w:tbl>
      <w:tblPr>
        <w:tblStyle w:val="TableGrid"/>
        <w:tblW w:w="0" w:type="auto"/>
        <w:tblLook w:val="04A0" w:firstRow="1" w:lastRow="0" w:firstColumn="1" w:lastColumn="0" w:noHBand="0" w:noVBand="1"/>
      </w:tblPr>
      <w:tblGrid>
        <w:gridCol w:w="3055"/>
        <w:gridCol w:w="3065"/>
        <w:gridCol w:w="3060"/>
      </w:tblGrid>
      <w:tr w:rsidR="00216982" w:rsidRPr="00EE4CCC" w14:paraId="6F545EF1" w14:textId="77777777" w:rsidTr="00F202AC">
        <w:tc>
          <w:tcPr>
            <w:tcW w:w="9180" w:type="dxa"/>
            <w:gridSpan w:val="3"/>
          </w:tcPr>
          <w:p w14:paraId="2415B1D8" w14:textId="1498C0B5" w:rsidR="00216982" w:rsidRPr="00EE4CCC" w:rsidRDefault="00216982" w:rsidP="00216982">
            <w:pPr>
              <w:pStyle w:val="Text"/>
              <w:jc w:val="center"/>
              <w:rPr>
                <w:rFonts w:ascii="Lucida Sans" w:hAnsi="Lucida Sans"/>
                <w:b/>
                <w:bCs/>
                <w:sz w:val="24"/>
                <w:szCs w:val="24"/>
              </w:rPr>
            </w:pPr>
            <w:r>
              <w:rPr>
                <w:rFonts w:ascii="Lucida Sans" w:hAnsi="Lucida Sans"/>
                <w:b/>
                <w:bCs/>
                <w:sz w:val="24"/>
                <w:szCs w:val="24"/>
              </w:rPr>
              <w:t>Financial Resources Key</w:t>
            </w:r>
          </w:p>
        </w:tc>
      </w:tr>
      <w:tr w:rsidR="00216982" w:rsidRPr="00EE4CCC" w14:paraId="4D94AC7B" w14:textId="77777777" w:rsidTr="007B7BCF">
        <w:tc>
          <w:tcPr>
            <w:tcW w:w="3055" w:type="dxa"/>
            <w:shd w:val="clear" w:color="auto" w:fill="D4ECBA"/>
          </w:tcPr>
          <w:p w14:paraId="27857277" w14:textId="150EC2B2" w:rsidR="00216982" w:rsidRPr="00EE4CCC" w:rsidRDefault="00216982" w:rsidP="00216982">
            <w:pPr>
              <w:pStyle w:val="Text"/>
              <w:rPr>
                <w:rFonts w:ascii="Lucida Sans" w:hAnsi="Lucida Sans"/>
                <w:b/>
                <w:bCs/>
                <w:sz w:val="24"/>
                <w:szCs w:val="24"/>
              </w:rPr>
            </w:pPr>
            <w:r>
              <w:rPr>
                <w:rFonts w:ascii="Lucida Sans" w:hAnsi="Lucida Sans"/>
                <w:b/>
                <w:bCs/>
                <w:sz w:val="24"/>
                <w:szCs w:val="24"/>
              </w:rPr>
              <w:t>Low Cost</w:t>
            </w:r>
          </w:p>
        </w:tc>
        <w:tc>
          <w:tcPr>
            <w:tcW w:w="3065" w:type="dxa"/>
          </w:tcPr>
          <w:p w14:paraId="458502D1" w14:textId="2DA61A38" w:rsidR="00216982" w:rsidRPr="00EE4CCC" w:rsidRDefault="00216982" w:rsidP="00216982">
            <w:pPr>
              <w:pStyle w:val="Text"/>
              <w:rPr>
                <w:rFonts w:ascii="Lucida Sans" w:hAnsi="Lucida Sans"/>
                <w:b/>
                <w:bCs/>
                <w:sz w:val="24"/>
                <w:szCs w:val="24"/>
              </w:rPr>
            </w:pPr>
            <w:r>
              <w:rPr>
                <w:rFonts w:ascii="Lucida Sans" w:hAnsi="Lucida Sans"/>
                <w:b/>
                <w:bCs/>
                <w:sz w:val="24"/>
                <w:szCs w:val="24"/>
              </w:rPr>
              <w:t>Medium Cost</w:t>
            </w:r>
          </w:p>
        </w:tc>
        <w:tc>
          <w:tcPr>
            <w:tcW w:w="3060" w:type="dxa"/>
          </w:tcPr>
          <w:p w14:paraId="1AC9DFA0" w14:textId="3AFC0DC6" w:rsidR="00216982" w:rsidRPr="00EE4CCC" w:rsidRDefault="00DB3186" w:rsidP="00216982">
            <w:pPr>
              <w:pStyle w:val="Text"/>
              <w:rPr>
                <w:rFonts w:ascii="Lucida Sans" w:hAnsi="Lucida Sans"/>
                <w:b/>
                <w:bCs/>
                <w:sz w:val="24"/>
                <w:szCs w:val="24"/>
              </w:rPr>
            </w:pPr>
            <w:r>
              <w:rPr>
                <w:rFonts w:ascii="Lucida Sans" w:hAnsi="Lucida Sans"/>
                <w:b/>
                <w:bCs/>
                <w:sz w:val="24"/>
                <w:szCs w:val="24"/>
              </w:rPr>
              <w:t>High Cost</w:t>
            </w:r>
          </w:p>
        </w:tc>
      </w:tr>
      <w:tr w:rsidR="00216982" w:rsidRPr="00AD2A4A" w14:paraId="2D782D22" w14:textId="77777777" w:rsidTr="007B7BCF">
        <w:tc>
          <w:tcPr>
            <w:tcW w:w="3055" w:type="dxa"/>
            <w:shd w:val="clear" w:color="auto" w:fill="D4ECBA"/>
          </w:tcPr>
          <w:p w14:paraId="5BA9BCBB" w14:textId="669BB7B3" w:rsidR="00216982" w:rsidRPr="00AD2A4A" w:rsidRDefault="003D512A" w:rsidP="00AD2A4A">
            <w:pPr>
              <w:pStyle w:val="Text"/>
              <w:jc w:val="center"/>
              <w:rPr>
                <w:rFonts w:ascii="Lucida Sans" w:hAnsi="Lucida Sans"/>
                <w:b/>
                <w:bCs/>
                <w:sz w:val="24"/>
                <w:szCs w:val="24"/>
              </w:rPr>
            </w:pPr>
            <w:r w:rsidRPr="00AD2A4A">
              <w:rPr>
                <w:rFonts w:ascii="Lucida Sans" w:hAnsi="Lucida Sans"/>
                <w:b/>
                <w:bCs/>
                <w:sz w:val="24"/>
                <w:szCs w:val="24"/>
              </w:rPr>
              <w:t>$</w:t>
            </w:r>
          </w:p>
        </w:tc>
        <w:tc>
          <w:tcPr>
            <w:tcW w:w="3065" w:type="dxa"/>
          </w:tcPr>
          <w:p w14:paraId="19BA27CE" w14:textId="6CD631CC" w:rsidR="00216982" w:rsidRPr="00AD2A4A" w:rsidRDefault="003D512A" w:rsidP="00AD2A4A">
            <w:pPr>
              <w:pStyle w:val="Text"/>
              <w:jc w:val="center"/>
              <w:rPr>
                <w:rFonts w:ascii="Lucida Sans" w:hAnsi="Lucida Sans"/>
                <w:b/>
                <w:bCs/>
                <w:sz w:val="24"/>
                <w:szCs w:val="24"/>
              </w:rPr>
            </w:pPr>
            <w:r w:rsidRPr="00AD2A4A">
              <w:rPr>
                <w:rFonts w:ascii="Lucida Sans" w:hAnsi="Lucida Sans"/>
                <w:b/>
                <w:bCs/>
                <w:sz w:val="24"/>
                <w:szCs w:val="24"/>
              </w:rPr>
              <w:t>$$</w:t>
            </w:r>
          </w:p>
        </w:tc>
        <w:tc>
          <w:tcPr>
            <w:tcW w:w="3060" w:type="dxa"/>
          </w:tcPr>
          <w:p w14:paraId="1595C375" w14:textId="4F86D4F2" w:rsidR="00216982" w:rsidRPr="00AD2A4A" w:rsidRDefault="003D512A" w:rsidP="00AD2A4A">
            <w:pPr>
              <w:pStyle w:val="Text"/>
              <w:jc w:val="center"/>
              <w:rPr>
                <w:rFonts w:ascii="Lucida Sans" w:hAnsi="Lucida Sans"/>
                <w:b/>
                <w:bCs/>
                <w:sz w:val="24"/>
                <w:szCs w:val="24"/>
              </w:rPr>
            </w:pPr>
            <w:r w:rsidRPr="00AD2A4A">
              <w:rPr>
                <w:rFonts w:ascii="Lucida Sans" w:hAnsi="Lucida Sans"/>
                <w:b/>
                <w:bCs/>
                <w:sz w:val="24"/>
                <w:szCs w:val="24"/>
              </w:rPr>
              <w:t>$$$</w:t>
            </w:r>
          </w:p>
        </w:tc>
      </w:tr>
      <w:tr w:rsidR="00216982" w14:paraId="7D2A2622" w14:textId="77777777" w:rsidTr="007B7BCF">
        <w:tc>
          <w:tcPr>
            <w:tcW w:w="3055" w:type="dxa"/>
            <w:shd w:val="clear" w:color="auto" w:fill="D4ECBA"/>
          </w:tcPr>
          <w:p w14:paraId="76682BB8" w14:textId="2D7B3F53" w:rsidR="00216982" w:rsidRDefault="003D512A" w:rsidP="00216982">
            <w:pPr>
              <w:pStyle w:val="Text"/>
              <w:rPr>
                <w:rFonts w:ascii="Lucida Sans" w:hAnsi="Lucida Sans"/>
                <w:sz w:val="24"/>
                <w:szCs w:val="24"/>
              </w:rPr>
            </w:pPr>
            <w:r>
              <w:rPr>
                <w:rFonts w:ascii="Lucida Sans" w:hAnsi="Lucida Sans"/>
                <w:sz w:val="24"/>
                <w:szCs w:val="24"/>
              </w:rPr>
              <w:t xml:space="preserve">Ability to </w:t>
            </w:r>
            <w:r w:rsidR="00D63122">
              <w:rPr>
                <w:rFonts w:ascii="Lucida Sans" w:hAnsi="Lucida Sans"/>
                <w:sz w:val="24"/>
                <w:szCs w:val="24"/>
              </w:rPr>
              <w:t>complete with existing resources</w:t>
            </w:r>
          </w:p>
        </w:tc>
        <w:tc>
          <w:tcPr>
            <w:tcW w:w="3065" w:type="dxa"/>
          </w:tcPr>
          <w:p w14:paraId="15621ECB" w14:textId="40C46D3F" w:rsidR="00216982" w:rsidRDefault="00D63122" w:rsidP="00216982">
            <w:pPr>
              <w:pStyle w:val="Text"/>
              <w:rPr>
                <w:rFonts w:ascii="Lucida Sans" w:hAnsi="Lucida Sans"/>
                <w:sz w:val="24"/>
                <w:szCs w:val="24"/>
              </w:rPr>
            </w:pPr>
            <w:r>
              <w:rPr>
                <w:rFonts w:ascii="Lucida Sans" w:hAnsi="Lucida Sans"/>
                <w:sz w:val="24"/>
                <w:szCs w:val="24"/>
              </w:rPr>
              <w:t>A modest increase in the HRA levy and budget would be required</w:t>
            </w:r>
          </w:p>
        </w:tc>
        <w:tc>
          <w:tcPr>
            <w:tcW w:w="3060" w:type="dxa"/>
          </w:tcPr>
          <w:p w14:paraId="6F67EC2A" w14:textId="77777777" w:rsidR="00216982" w:rsidRDefault="00D63122" w:rsidP="00216982">
            <w:pPr>
              <w:pStyle w:val="Text"/>
              <w:rPr>
                <w:rFonts w:ascii="Lucida Sans" w:hAnsi="Lucida Sans"/>
                <w:sz w:val="24"/>
                <w:szCs w:val="24"/>
              </w:rPr>
            </w:pPr>
            <w:r>
              <w:rPr>
                <w:rFonts w:ascii="Lucida Sans" w:hAnsi="Lucida Sans"/>
                <w:sz w:val="24"/>
                <w:szCs w:val="24"/>
              </w:rPr>
              <w:t>A substantial increase in the HRA Levy and budget would be required</w:t>
            </w:r>
          </w:p>
          <w:p w14:paraId="7044096A" w14:textId="00D11038" w:rsidR="00D63122" w:rsidRDefault="00D63122" w:rsidP="00216982">
            <w:pPr>
              <w:pStyle w:val="Text"/>
              <w:rPr>
                <w:rFonts w:ascii="Lucida Sans" w:hAnsi="Lucida Sans"/>
                <w:sz w:val="24"/>
                <w:szCs w:val="24"/>
              </w:rPr>
            </w:pPr>
          </w:p>
        </w:tc>
      </w:tr>
    </w:tbl>
    <w:p w14:paraId="5563FA64" w14:textId="343D28F3" w:rsidR="00877FB9" w:rsidRDefault="00877FB9" w:rsidP="009653E5">
      <w:pPr>
        <w:jc w:val="center"/>
        <w:rPr>
          <w:rFonts w:asciiTheme="majorHAnsi" w:hAnsiTheme="majorHAnsi"/>
          <w:b/>
          <w:bCs/>
          <w:sz w:val="44"/>
          <w:szCs w:val="44"/>
        </w:rPr>
      </w:pPr>
    </w:p>
    <w:p w14:paraId="2958C453" w14:textId="77777777" w:rsidR="002D7E73" w:rsidRDefault="002D7E73" w:rsidP="009653E5">
      <w:pPr>
        <w:jc w:val="center"/>
        <w:rPr>
          <w:rFonts w:asciiTheme="majorHAnsi" w:hAnsiTheme="majorHAnsi"/>
          <w:b/>
          <w:bCs/>
          <w:sz w:val="44"/>
          <w:szCs w:val="44"/>
        </w:rPr>
      </w:pPr>
    </w:p>
    <w:tbl>
      <w:tblPr>
        <w:tblStyle w:val="TableGrid"/>
        <w:tblW w:w="0" w:type="auto"/>
        <w:tblLook w:val="04A0" w:firstRow="1" w:lastRow="0" w:firstColumn="1" w:lastColumn="0" w:noHBand="0" w:noVBand="1"/>
      </w:tblPr>
      <w:tblGrid>
        <w:gridCol w:w="3055"/>
        <w:gridCol w:w="3065"/>
        <w:gridCol w:w="3060"/>
      </w:tblGrid>
      <w:tr w:rsidR="007B382E" w:rsidRPr="00EE4CCC" w14:paraId="6B565B6A" w14:textId="77777777" w:rsidTr="00F202AC">
        <w:tc>
          <w:tcPr>
            <w:tcW w:w="9180" w:type="dxa"/>
            <w:gridSpan w:val="3"/>
          </w:tcPr>
          <w:p w14:paraId="5029B6CB" w14:textId="56E1DFF9" w:rsidR="007B382E" w:rsidRPr="00EE4CCC" w:rsidRDefault="00730E80" w:rsidP="00F202AC">
            <w:pPr>
              <w:pStyle w:val="Text"/>
              <w:jc w:val="center"/>
              <w:rPr>
                <w:rFonts w:ascii="Lucida Sans" w:hAnsi="Lucida Sans"/>
                <w:b/>
                <w:bCs/>
                <w:sz w:val="24"/>
                <w:szCs w:val="24"/>
              </w:rPr>
            </w:pPr>
            <w:r>
              <w:rPr>
                <w:rFonts w:ascii="Lucida Sans" w:hAnsi="Lucida Sans"/>
                <w:b/>
                <w:bCs/>
                <w:sz w:val="24"/>
                <w:szCs w:val="24"/>
              </w:rPr>
              <w:t>Impact in Achieving HRA Mission</w:t>
            </w:r>
          </w:p>
        </w:tc>
      </w:tr>
      <w:tr w:rsidR="007B382E" w:rsidRPr="00EE4CCC" w14:paraId="6D7A8CB2" w14:textId="77777777" w:rsidTr="007B7BCF">
        <w:tc>
          <w:tcPr>
            <w:tcW w:w="3055" w:type="dxa"/>
          </w:tcPr>
          <w:p w14:paraId="6AFDF142" w14:textId="305B5518" w:rsidR="007B382E" w:rsidRPr="00EE4CCC" w:rsidRDefault="007B382E" w:rsidP="00F202AC">
            <w:pPr>
              <w:pStyle w:val="Text"/>
              <w:rPr>
                <w:rFonts w:ascii="Lucida Sans" w:hAnsi="Lucida Sans"/>
                <w:b/>
                <w:bCs/>
                <w:sz w:val="24"/>
                <w:szCs w:val="24"/>
              </w:rPr>
            </w:pPr>
            <w:r>
              <w:rPr>
                <w:rFonts w:ascii="Lucida Sans" w:hAnsi="Lucida Sans"/>
                <w:b/>
                <w:bCs/>
                <w:sz w:val="24"/>
                <w:szCs w:val="24"/>
              </w:rPr>
              <w:t>Low Impact</w:t>
            </w:r>
          </w:p>
        </w:tc>
        <w:tc>
          <w:tcPr>
            <w:tcW w:w="3065" w:type="dxa"/>
          </w:tcPr>
          <w:p w14:paraId="2B1D65A4" w14:textId="1CD426A4" w:rsidR="007B382E" w:rsidRPr="00EE4CCC" w:rsidRDefault="007B382E" w:rsidP="00F202AC">
            <w:pPr>
              <w:pStyle w:val="Text"/>
              <w:rPr>
                <w:rFonts w:ascii="Lucida Sans" w:hAnsi="Lucida Sans"/>
                <w:b/>
                <w:bCs/>
                <w:sz w:val="24"/>
                <w:szCs w:val="24"/>
              </w:rPr>
            </w:pPr>
            <w:r>
              <w:rPr>
                <w:rFonts w:ascii="Lucida Sans" w:hAnsi="Lucida Sans"/>
                <w:b/>
                <w:bCs/>
                <w:sz w:val="24"/>
                <w:szCs w:val="24"/>
              </w:rPr>
              <w:t>Medium Impact</w:t>
            </w:r>
          </w:p>
        </w:tc>
        <w:tc>
          <w:tcPr>
            <w:tcW w:w="3060" w:type="dxa"/>
            <w:shd w:val="clear" w:color="auto" w:fill="FFA7A9"/>
          </w:tcPr>
          <w:p w14:paraId="21D11760" w14:textId="658E0573" w:rsidR="007B382E" w:rsidRPr="00EE4CCC" w:rsidRDefault="007B382E" w:rsidP="00F202AC">
            <w:pPr>
              <w:pStyle w:val="Text"/>
              <w:rPr>
                <w:rFonts w:ascii="Lucida Sans" w:hAnsi="Lucida Sans"/>
                <w:b/>
                <w:bCs/>
                <w:sz w:val="24"/>
                <w:szCs w:val="24"/>
              </w:rPr>
            </w:pPr>
            <w:r>
              <w:rPr>
                <w:rFonts w:ascii="Lucida Sans" w:hAnsi="Lucida Sans"/>
                <w:b/>
                <w:bCs/>
                <w:sz w:val="24"/>
                <w:szCs w:val="24"/>
              </w:rPr>
              <w:t>High Impact</w:t>
            </w:r>
          </w:p>
        </w:tc>
      </w:tr>
      <w:tr w:rsidR="007B382E" w14:paraId="6EBF8ABF" w14:textId="77777777" w:rsidTr="007B7BCF">
        <w:tc>
          <w:tcPr>
            <w:tcW w:w="3055" w:type="dxa"/>
          </w:tcPr>
          <w:p w14:paraId="11748C2B" w14:textId="744855F9" w:rsidR="007B382E" w:rsidRDefault="000365D1" w:rsidP="000365D1">
            <w:pPr>
              <w:pStyle w:val="Text"/>
              <w:jc w:val="center"/>
              <w:rPr>
                <w:rFonts w:ascii="Lucida Sans" w:hAnsi="Lucida Sans"/>
                <w:sz w:val="24"/>
                <w:szCs w:val="24"/>
              </w:rPr>
            </w:pPr>
            <w:r>
              <w:rPr>
                <w:rFonts w:ascii="Segoe UI Symbol" w:hAnsi="Segoe UI Symbol" w:cs="Segoe UI Symbol"/>
                <w:color w:val="000000"/>
              </w:rPr>
              <w:t>✪</w:t>
            </w:r>
          </w:p>
        </w:tc>
        <w:tc>
          <w:tcPr>
            <w:tcW w:w="3065" w:type="dxa"/>
          </w:tcPr>
          <w:p w14:paraId="3F31F8B5" w14:textId="0CAB5D7B" w:rsidR="007B382E" w:rsidRDefault="000365D1" w:rsidP="000365D1">
            <w:pPr>
              <w:pStyle w:val="Text"/>
              <w:jc w:val="center"/>
              <w:rPr>
                <w:rFonts w:ascii="Lucida Sans" w:hAnsi="Lucida Sans"/>
                <w:sz w:val="24"/>
                <w:szCs w:val="24"/>
              </w:rPr>
            </w:pPr>
            <w:r>
              <w:rPr>
                <w:rFonts w:ascii="Segoe UI Symbol" w:hAnsi="Segoe UI Symbol" w:cs="Segoe UI Symbol"/>
                <w:color w:val="000000"/>
              </w:rPr>
              <w:t>✪✪</w:t>
            </w:r>
          </w:p>
        </w:tc>
        <w:tc>
          <w:tcPr>
            <w:tcW w:w="3060" w:type="dxa"/>
            <w:shd w:val="clear" w:color="auto" w:fill="FFA7A9"/>
          </w:tcPr>
          <w:p w14:paraId="7B1EFC3C" w14:textId="683ED550" w:rsidR="007B382E" w:rsidRDefault="000365D1" w:rsidP="000365D1">
            <w:pPr>
              <w:pStyle w:val="Text"/>
              <w:jc w:val="center"/>
              <w:rPr>
                <w:rFonts w:ascii="Lucida Sans" w:hAnsi="Lucida Sans"/>
                <w:sz w:val="24"/>
                <w:szCs w:val="24"/>
              </w:rPr>
            </w:pPr>
            <w:r>
              <w:rPr>
                <w:rFonts w:ascii="Segoe UI Symbol" w:hAnsi="Segoe UI Symbol" w:cs="Segoe UI Symbol"/>
                <w:color w:val="000000"/>
              </w:rPr>
              <w:t>✪✪✪</w:t>
            </w:r>
          </w:p>
        </w:tc>
      </w:tr>
      <w:tr w:rsidR="007B382E" w14:paraId="0F151C7C" w14:textId="77777777" w:rsidTr="007B7BCF">
        <w:tc>
          <w:tcPr>
            <w:tcW w:w="3055" w:type="dxa"/>
          </w:tcPr>
          <w:p w14:paraId="453AB274" w14:textId="20C258DB" w:rsidR="007B382E" w:rsidRDefault="00C937A3" w:rsidP="00F202AC">
            <w:pPr>
              <w:pStyle w:val="Text"/>
              <w:rPr>
                <w:rFonts w:ascii="Lucida Sans" w:hAnsi="Lucida Sans"/>
                <w:sz w:val="24"/>
                <w:szCs w:val="24"/>
              </w:rPr>
            </w:pPr>
            <w:r>
              <w:rPr>
                <w:rFonts w:ascii="Lucida Sans" w:hAnsi="Lucida Sans"/>
                <w:sz w:val="24"/>
                <w:szCs w:val="24"/>
              </w:rPr>
              <w:t>Limited</w:t>
            </w:r>
            <w:r w:rsidR="008957CF">
              <w:rPr>
                <w:rFonts w:ascii="Lucida Sans" w:hAnsi="Lucida Sans"/>
                <w:sz w:val="24"/>
                <w:szCs w:val="24"/>
              </w:rPr>
              <w:t xml:space="preserve"> number of resident</w:t>
            </w:r>
            <w:r w:rsidR="00EE1F8D">
              <w:rPr>
                <w:rFonts w:ascii="Lucida Sans" w:hAnsi="Lucida Sans"/>
                <w:sz w:val="24"/>
                <w:szCs w:val="24"/>
              </w:rPr>
              <w:t xml:space="preserve">s benefit </w:t>
            </w:r>
            <w:r w:rsidR="008957CF">
              <w:rPr>
                <w:rFonts w:ascii="Lucida Sans" w:hAnsi="Lucida Sans"/>
                <w:sz w:val="24"/>
                <w:szCs w:val="24"/>
              </w:rPr>
              <w:t xml:space="preserve">and </w:t>
            </w:r>
            <w:r w:rsidR="003153D8">
              <w:rPr>
                <w:rFonts w:ascii="Lucida Sans" w:hAnsi="Lucida Sans"/>
                <w:sz w:val="24"/>
                <w:szCs w:val="24"/>
              </w:rPr>
              <w:t xml:space="preserve">little to no </w:t>
            </w:r>
            <w:r w:rsidR="008957CF">
              <w:rPr>
                <w:rFonts w:ascii="Lucida Sans" w:hAnsi="Lucida Sans"/>
                <w:sz w:val="24"/>
                <w:szCs w:val="24"/>
              </w:rPr>
              <w:t xml:space="preserve">property value </w:t>
            </w:r>
            <w:r w:rsidR="003153D8">
              <w:rPr>
                <w:rFonts w:ascii="Lucida Sans" w:hAnsi="Lucida Sans"/>
                <w:sz w:val="24"/>
                <w:szCs w:val="24"/>
              </w:rPr>
              <w:t xml:space="preserve">increase </w:t>
            </w:r>
            <w:r w:rsidR="00982442">
              <w:rPr>
                <w:rFonts w:ascii="Lucida Sans" w:hAnsi="Lucida Sans"/>
                <w:sz w:val="24"/>
                <w:szCs w:val="24"/>
              </w:rPr>
              <w:t>from implementation of program or policy</w:t>
            </w:r>
          </w:p>
        </w:tc>
        <w:tc>
          <w:tcPr>
            <w:tcW w:w="3065" w:type="dxa"/>
          </w:tcPr>
          <w:p w14:paraId="77DCE9B9" w14:textId="44155E9A" w:rsidR="007B382E" w:rsidRDefault="00D314A9" w:rsidP="00F202AC">
            <w:pPr>
              <w:pStyle w:val="Text"/>
              <w:rPr>
                <w:rFonts w:ascii="Lucida Sans" w:hAnsi="Lucida Sans"/>
                <w:sz w:val="24"/>
                <w:szCs w:val="24"/>
              </w:rPr>
            </w:pPr>
            <w:r>
              <w:rPr>
                <w:rFonts w:ascii="Lucida Sans" w:hAnsi="Lucida Sans"/>
                <w:sz w:val="24"/>
                <w:szCs w:val="24"/>
              </w:rPr>
              <w:t xml:space="preserve">Several </w:t>
            </w:r>
            <w:r w:rsidR="004F102B">
              <w:rPr>
                <w:rFonts w:ascii="Lucida Sans" w:hAnsi="Lucida Sans"/>
                <w:sz w:val="24"/>
                <w:szCs w:val="24"/>
              </w:rPr>
              <w:t>resident</w:t>
            </w:r>
            <w:r>
              <w:rPr>
                <w:rFonts w:ascii="Lucida Sans" w:hAnsi="Lucida Sans"/>
                <w:sz w:val="24"/>
                <w:szCs w:val="24"/>
              </w:rPr>
              <w:t>s</w:t>
            </w:r>
            <w:r w:rsidR="00EE1F8D">
              <w:rPr>
                <w:rFonts w:ascii="Lucida Sans" w:hAnsi="Lucida Sans"/>
                <w:sz w:val="24"/>
                <w:szCs w:val="24"/>
              </w:rPr>
              <w:t xml:space="preserve"> benefit </w:t>
            </w:r>
            <w:r w:rsidR="0040714F">
              <w:rPr>
                <w:rFonts w:ascii="Lucida Sans" w:hAnsi="Lucida Sans"/>
                <w:sz w:val="24"/>
                <w:szCs w:val="24"/>
              </w:rPr>
              <w:t>and</w:t>
            </w:r>
            <w:r w:rsidR="00A50986">
              <w:rPr>
                <w:rFonts w:ascii="Lucida Sans" w:hAnsi="Lucida Sans"/>
                <w:sz w:val="24"/>
                <w:szCs w:val="24"/>
              </w:rPr>
              <w:t>/</w:t>
            </w:r>
            <w:r w:rsidR="005C13AA">
              <w:rPr>
                <w:rFonts w:ascii="Lucida Sans" w:hAnsi="Lucida Sans"/>
                <w:sz w:val="24"/>
                <w:szCs w:val="24"/>
              </w:rPr>
              <w:t>or increased</w:t>
            </w:r>
            <w:r>
              <w:rPr>
                <w:rFonts w:ascii="Lucida Sans" w:hAnsi="Lucida Sans"/>
                <w:sz w:val="24"/>
                <w:szCs w:val="24"/>
              </w:rPr>
              <w:t xml:space="preserve"> </w:t>
            </w:r>
            <w:r w:rsidR="00EE1F8D">
              <w:rPr>
                <w:rFonts w:ascii="Lucida Sans" w:hAnsi="Lucida Sans"/>
                <w:sz w:val="24"/>
                <w:szCs w:val="24"/>
              </w:rPr>
              <w:t xml:space="preserve">property </w:t>
            </w:r>
            <w:r w:rsidR="0040714F">
              <w:rPr>
                <w:rFonts w:ascii="Lucida Sans" w:hAnsi="Lucida Sans"/>
                <w:sz w:val="24"/>
                <w:szCs w:val="24"/>
              </w:rPr>
              <w:t xml:space="preserve">value </w:t>
            </w:r>
            <w:r w:rsidR="00EE1F8D">
              <w:rPr>
                <w:rFonts w:ascii="Lucida Sans" w:hAnsi="Lucida Sans"/>
                <w:sz w:val="24"/>
                <w:szCs w:val="24"/>
              </w:rPr>
              <w:t xml:space="preserve">results </w:t>
            </w:r>
            <w:r w:rsidR="004F102B">
              <w:rPr>
                <w:rFonts w:ascii="Lucida Sans" w:hAnsi="Lucida Sans"/>
                <w:sz w:val="24"/>
                <w:szCs w:val="24"/>
              </w:rPr>
              <w:t>from implementation of program or policy</w:t>
            </w:r>
          </w:p>
        </w:tc>
        <w:tc>
          <w:tcPr>
            <w:tcW w:w="3060" w:type="dxa"/>
            <w:shd w:val="clear" w:color="auto" w:fill="FFA7A9"/>
          </w:tcPr>
          <w:p w14:paraId="285590D3" w14:textId="358B7216" w:rsidR="007B382E" w:rsidRDefault="006272BD" w:rsidP="00F202AC">
            <w:pPr>
              <w:pStyle w:val="Text"/>
              <w:rPr>
                <w:rFonts w:ascii="Lucida Sans" w:hAnsi="Lucida Sans"/>
                <w:sz w:val="24"/>
                <w:szCs w:val="24"/>
              </w:rPr>
            </w:pPr>
            <w:r>
              <w:rPr>
                <w:rFonts w:ascii="Lucida Sans" w:hAnsi="Lucida Sans"/>
                <w:sz w:val="24"/>
                <w:szCs w:val="24"/>
              </w:rPr>
              <w:t xml:space="preserve">Many </w:t>
            </w:r>
            <w:r w:rsidR="004F102B">
              <w:rPr>
                <w:rFonts w:ascii="Lucida Sans" w:hAnsi="Lucida Sans"/>
                <w:sz w:val="24"/>
                <w:szCs w:val="24"/>
              </w:rPr>
              <w:t>resident</w:t>
            </w:r>
            <w:r>
              <w:rPr>
                <w:rFonts w:ascii="Lucida Sans" w:hAnsi="Lucida Sans"/>
                <w:sz w:val="24"/>
                <w:szCs w:val="24"/>
              </w:rPr>
              <w:t>s benefit and</w:t>
            </w:r>
            <w:r w:rsidR="00A50986">
              <w:rPr>
                <w:rFonts w:ascii="Lucida Sans" w:hAnsi="Lucida Sans"/>
                <w:sz w:val="24"/>
                <w:szCs w:val="24"/>
              </w:rPr>
              <w:t xml:space="preserve">/or </w:t>
            </w:r>
            <w:r>
              <w:rPr>
                <w:rFonts w:ascii="Lucida Sans" w:hAnsi="Lucida Sans"/>
                <w:sz w:val="24"/>
                <w:szCs w:val="24"/>
              </w:rPr>
              <w:t xml:space="preserve">larger property </w:t>
            </w:r>
            <w:r w:rsidR="0040714F">
              <w:rPr>
                <w:rFonts w:ascii="Lucida Sans" w:hAnsi="Lucida Sans"/>
                <w:sz w:val="24"/>
                <w:szCs w:val="24"/>
              </w:rPr>
              <w:t xml:space="preserve">value </w:t>
            </w:r>
            <w:r>
              <w:rPr>
                <w:rFonts w:ascii="Lucida Sans" w:hAnsi="Lucida Sans"/>
                <w:sz w:val="24"/>
                <w:szCs w:val="24"/>
              </w:rPr>
              <w:t xml:space="preserve">increase resulting </w:t>
            </w:r>
            <w:r w:rsidR="004F102B">
              <w:rPr>
                <w:rFonts w:ascii="Lucida Sans" w:hAnsi="Lucida Sans"/>
                <w:sz w:val="24"/>
                <w:szCs w:val="24"/>
              </w:rPr>
              <w:t>from implementation of program or policy</w:t>
            </w:r>
          </w:p>
          <w:p w14:paraId="70FF5963" w14:textId="019ABD1C" w:rsidR="0040714F" w:rsidRDefault="0040714F" w:rsidP="00F202AC">
            <w:pPr>
              <w:pStyle w:val="Text"/>
              <w:rPr>
                <w:rFonts w:ascii="Lucida Sans" w:hAnsi="Lucida Sans"/>
                <w:sz w:val="24"/>
                <w:szCs w:val="24"/>
              </w:rPr>
            </w:pPr>
          </w:p>
        </w:tc>
      </w:tr>
    </w:tbl>
    <w:p w14:paraId="0DD21985" w14:textId="77777777" w:rsidR="007B382E" w:rsidRPr="009653E5" w:rsidRDefault="007B382E" w:rsidP="009653E5">
      <w:pPr>
        <w:jc w:val="center"/>
        <w:rPr>
          <w:rFonts w:asciiTheme="majorHAnsi" w:hAnsiTheme="majorHAnsi"/>
          <w:b/>
          <w:bCs/>
          <w:sz w:val="44"/>
          <w:szCs w:val="44"/>
        </w:rPr>
      </w:pPr>
    </w:p>
    <w:sectPr w:rsidR="007B382E" w:rsidRPr="009653E5" w:rsidSect="00354074">
      <w:headerReference w:type="default" r:id="rId24"/>
      <w:footerReference w:type="even" r:id="rId25"/>
      <w:footerReference w:type="default" r:id="rId26"/>
      <w:pgSz w:w="12240" w:h="15840" w:code="1"/>
      <w:pgMar w:top="1166" w:right="1152" w:bottom="990" w:left="1152"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687ED" w14:textId="77777777" w:rsidR="00737A0E" w:rsidRDefault="00737A0E" w:rsidP="009B2968">
      <w:r>
        <w:separator/>
      </w:r>
    </w:p>
  </w:endnote>
  <w:endnote w:type="continuationSeparator" w:id="0">
    <w:p w14:paraId="3FD3F468" w14:textId="77777777" w:rsidR="00737A0E" w:rsidRDefault="00737A0E" w:rsidP="009B2968">
      <w:r>
        <w:continuationSeparator/>
      </w:r>
    </w:p>
  </w:endnote>
  <w:endnote w:type="continuationNotice" w:id="1">
    <w:p w14:paraId="538CB4E5" w14:textId="77777777" w:rsidR="00737A0E" w:rsidRDefault="00737A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413218877"/>
      <w:docPartObj>
        <w:docPartGallery w:val="Page Numbers (Bottom of Page)"/>
        <w:docPartUnique/>
      </w:docPartObj>
    </w:sdtPr>
    <w:sdtEndPr>
      <w:rPr>
        <w:rStyle w:val="PageNumber"/>
      </w:rPr>
    </w:sdtEndPr>
    <w:sdtContent>
      <w:p w14:paraId="3535B3B1" w14:textId="77777777" w:rsidR="009B2968" w:rsidRDefault="009B2968"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3B59E0" w14:textId="77777777" w:rsidR="009B2968" w:rsidRDefault="009B2968" w:rsidP="00E832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AE57D" w14:textId="77777777" w:rsidR="009B2968" w:rsidRDefault="00E832AC"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sidR="009B2968">
          <w:rPr>
            <w:rStyle w:val="PageNumber"/>
          </w:rPr>
          <w:fldChar w:fldCharType="begin"/>
        </w:r>
        <w:r w:rsidR="009B2968">
          <w:rPr>
            <w:rStyle w:val="PageNumber"/>
          </w:rPr>
          <w:instrText xml:space="preserve"> PAGE </w:instrText>
        </w:r>
        <w:r w:rsidR="009B2968">
          <w:rPr>
            <w:rStyle w:val="PageNumber"/>
          </w:rPr>
          <w:fldChar w:fldCharType="separate"/>
        </w:r>
        <w:r w:rsidR="00957302">
          <w:rPr>
            <w:rStyle w:val="PageNumber"/>
            <w:noProof/>
          </w:rPr>
          <w:t>15</w:t>
        </w:r>
        <w:r w:rsidR="009B2968">
          <w:rPr>
            <w:rStyle w:val="PageNumber"/>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BB259A" w14:textId="77777777" w:rsidR="00737A0E" w:rsidRDefault="00737A0E" w:rsidP="009B2968">
      <w:r>
        <w:separator/>
      </w:r>
    </w:p>
  </w:footnote>
  <w:footnote w:type="continuationSeparator" w:id="0">
    <w:p w14:paraId="66336DD3" w14:textId="77777777" w:rsidR="00737A0E" w:rsidRDefault="00737A0E" w:rsidP="009B2968">
      <w:r>
        <w:continuationSeparator/>
      </w:r>
    </w:p>
  </w:footnote>
  <w:footnote w:type="continuationNotice" w:id="1">
    <w:p w14:paraId="1D35DD58" w14:textId="77777777" w:rsidR="00737A0E" w:rsidRDefault="00737A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FDC9F" w14:textId="438CBE62" w:rsidR="009B2968" w:rsidRPr="008E56E7" w:rsidRDefault="008E56E7" w:rsidP="00E832AC">
    <w:pPr>
      <w:pStyle w:val="Header"/>
      <w:rPr>
        <w:sz w:val="16"/>
        <w:szCs w:val="16"/>
      </w:rPr>
    </w:pPr>
    <w:r w:rsidRPr="008E56E7">
      <w:rPr>
        <w:sz w:val="16"/>
        <w:szCs w:val="16"/>
      </w:rPr>
      <w:t>Plymouth</w:t>
    </w:r>
    <w:r>
      <w:t xml:space="preserve"> </w:t>
    </w:r>
    <w:r w:rsidR="009B2968" w:rsidRPr="00E44B70">
      <w:rPr>
        <w:noProof/>
      </w:rPr>
      <mc:AlternateContent>
        <mc:Choice Requires="wps">
          <w:drawing>
            <wp:inline distT="0" distB="0" distL="0" distR="0" wp14:anchorId="2BDF7EC4" wp14:editId="5751D82A">
              <wp:extent cx="4533900" cy="45719"/>
              <wp:effectExtent l="0" t="0" r="19050" b="12065"/>
              <wp:docPr id="5" name="Rectangle 5">
                <a:extLst xmlns:a="http://schemas.openxmlformats.org/drawingml/2006/main">
                  <a:ext uri="{C183D7F6-B498-43B3-948B-1728B52AA6E4}">
                    <adec:decorative xmlns:adec="http://schemas.microsoft.com/office/drawing/2017/decorative"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Shape">
                  <wps:wsp>
                    <wps:cNvSpPr/>
                    <wps:spPr>
                      <a:xfrm flipV="1">
                        <a:off x="0" y="0"/>
                        <a:ext cx="4533900" cy="45719"/>
                      </a:xfrm>
                      <a:prstGeom prst="rect">
                        <a:avLst/>
                      </a:prstGeom>
                      <a:solidFill>
                        <a:schemeClr val="accent6">
                          <a:lumMod val="75000"/>
                          <a:lumOff val="25000"/>
                        </a:schemeClr>
                      </a:solidFill>
                      <a:ln w="25400" cap="flat">
                        <a:solidFill>
                          <a:schemeClr val="accent6">
                            <a:lumMod val="75000"/>
                            <a:lumOff val="25000"/>
                          </a:schemeClr>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01C570" id="Rectangle 5" o:spid="_x0000_s1026" alt="&quot;&quot;" style="width:357pt;height:3.6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" fillcolor="#0078b2 [2425]" strokecolor="#0078b2 [2425]" strokeweight="2pt">
              <v:stroke miterlimit="4"/>
              <v:textbox inset="3pt,3pt,3pt,3pt"/>
              <w10:anchorlock/>
            </v:rect>
          </w:pict>
        </mc:Fallback>
      </mc:AlternateContent>
    </w:r>
    <w:r w:rsidR="009B2968">
      <w:t xml:space="preserve">  </w:t>
    </w:r>
    <w:r w:rsidRPr="008E56E7">
      <w:rPr>
        <w:sz w:val="16"/>
        <w:szCs w:val="16"/>
      </w:rPr>
      <w:t>HRA</w:t>
    </w:r>
    <w:r>
      <w:rPr>
        <w:sz w:val="16"/>
        <w:szCs w:val="16"/>
      </w:rPr>
      <w:t xml:space="preserve"> </w:t>
    </w:r>
    <w:r w:rsidR="007B0A62" w:rsidRPr="008E56E7">
      <w:rPr>
        <w:sz w:val="16"/>
        <w:szCs w:val="16"/>
      </w:rPr>
      <w:t>Strategic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D2DFF"/>
    <w:multiLevelType w:val="multilevel"/>
    <w:tmpl w:val="A322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D5405"/>
    <w:multiLevelType w:val="hybridMultilevel"/>
    <w:tmpl w:val="2EF61294"/>
    <w:lvl w:ilvl="0" w:tplc="5722236A">
      <w:numFmt w:val="bullet"/>
      <w:lvlText w:val="•"/>
      <w:lvlJc w:val="left"/>
      <w:pPr>
        <w:ind w:left="1080" w:hanging="720"/>
      </w:pPr>
      <w:rPr>
        <w:rFonts w:ascii="Lucida Sans" w:eastAsiaTheme="minorHAnsi" w:hAnsi="Lucid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A7231"/>
    <w:multiLevelType w:val="hybridMultilevel"/>
    <w:tmpl w:val="44BEAA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860DC"/>
    <w:multiLevelType w:val="hybridMultilevel"/>
    <w:tmpl w:val="56AC9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16ECD"/>
    <w:multiLevelType w:val="hybridMultilevel"/>
    <w:tmpl w:val="F06A9EE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45E0430"/>
    <w:multiLevelType w:val="hybridMultilevel"/>
    <w:tmpl w:val="CFB881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ED034F"/>
    <w:multiLevelType w:val="hybridMultilevel"/>
    <w:tmpl w:val="BB32F918"/>
    <w:lvl w:ilvl="0" w:tplc="1E5E73EC">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0A3"/>
    <w:multiLevelType w:val="hybridMultilevel"/>
    <w:tmpl w:val="C7408B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8954222"/>
    <w:multiLevelType w:val="hybridMultilevel"/>
    <w:tmpl w:val="96166C62"/>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 w15:restartNumberingAfterBreak="0">
    <w:nsid w:val="1A381C78"/>
    <w:multiLevelType w:val="hybridMultilevel"/>
    <w:tmpl w:val="B3FEAF08"/>
    <w:lvl w:ilvl="0" w:tplc="E9980226">
      <w:start w:val="1"/>
      <w:numFmt w:val="bullet"/>
      <w:lvlText w:val="-"/>
      <w:lvlJc w:val="left"/>
      <w:pPr>
        <w:ind w:left="1845" w:hanging="360"/>
      </w:pPr>
      <w:rPr>
        <w:rFonts w:ascii="Calibri" w:eastAsia="Calibri" w:hAnsi="Calibri" w:cs="Calibri" w:hint="default"/>
      </w:rPr>
    </w:lvl>
    <w:lvl w:ilvl="1" w:tplc="04090003">
      <w:start w:val="1"/>
      <w:numFmt w:val="bullet"/>
      <w:lvlText w:val="o"/>
      <w:lvlJc w:val="left"/>
      <w:pPr>
        <w:ind w:left="2565" w:hanging="360"/>
      </w:pPr>
      <w:rPr>
        <w:rFonts w:ascii="Courier New" w:hAnsi="Courier New" w:cs="Courier New" w:hint="default"/>
      </w:rPr>
    </w:lvl>
    <w:lvl w:ilvl="2" w:tplc="04090005">
      <w:start w:val="1"/>
      <w:numFmt w:val="bullet"/>
      <w:lvlText w:val=""/>
      <w:lvlJc w:val="left"/>
      <w:pPr>
        <w:ind w:left="3285" w:hanging="360"/>
      </w:pPr>
      <w:rPr>
        <w:rFonts w:ascii="Wingdings" w:hAnsi="Wingdings" w:hint="default"/>
      </w:rPr>
    </w:lvl>
    <w:lvl w:ilvl="3" w:tplc="04090001">
      <w:start w:val="1"/>
      <w:numFmt w:val="bullet"/>
      <w:lvlText w:val=""/>
      <w:lvlJc w:val="left"/>
      <w:pPr>
        <w:ind w:left="4005" w:hanging="360"/>
      </w:pPr>
      <w:rPr>
        <w:rFonts w:ascii="Symbol" w:hAnsi="Symbol" w:hint="default"/>
      </w:rPr>
    </w:lvl>
    <w:lvl w:ilvl="4" w:tplc="04090003">
      <w:start w:val="1"/>
      <w:numFmt w:val="bullet"/>
      <w:lvlText w:val="o"/>
      <w:lvlJc w:val="left"/>
      <w:pPr>
        <w:ind w:left="4725" w:hanging="360"/>
      </w:pPr>
      <w:rPr>
        <w:rFonts w:ascii="Courier New" w:hAnsi="Courier New" w:cs="Courier New" w:hint="default"/>
      </w:rPr>
    </w:lvl>
    <w:lvl w:ilvl="5" w:tplc="04090005">
      <w:start w:val="1"/>
      <w:numFmt w:val="bullet"/>
      <w:lvlText w:val=""/>
      <w:lvlJc w:val="left"/>
      <w:pPr>
        <w:ind w:left="5445" w:hanging="360"/>
      </w:pPr>
      <w:rPr>
        <w:rFonts w:ascii="Wingdings" w:hAnsi="Wingdings" w:hint="default"/>
      </w:rPr>
    </w:lvl>
    <w:lvl w:ilvl="6" w:tplc="04090001">
      <w:start w:val="1"/>
      <w:numFmt w:val="bullet"/>
      <w:lvlText w:val=""/>
      <w:lvlJc w:val="left"/>
      <w:pPr>
        <w:ind w:left="6165" w:hanging="360"/>
      </w:pPr>
      <w:rPr>
        <w:rFonts w:ascii="Symbol" w:hAnsi="Symbol" w:hint="default"/>
      </w:rPr>
    </w:lvl>
    <w:lvl w:ilvl="7" w:tplc="04090003">
      <w:start w:val="1"/>
      <w:numFmt w:val="bullet"/>
      <w:lvlText w:val="o"/>
      <w:lvlJc w:val="left"/>
      <w:pPr>
        <w:ind w:left="6885" w:hanging="360"/>
      </w:pPr>
      <w:rPr>
        <w:rFonts w:ascii="Courier New" w:hAnsi="Courier New" w:cs="Courier New" w:hint="default"/>
      </w:rPr>
    </w:lvl>
    <w:lvl w:ilvl="8" w:tplc="04090005">
      <w:start w:val="1"/>
      <w:numFmt w:val="bullet"/>
      <w:lvlText w:val=""/>
      <w:lvlJc w:val="left"/>
      <w:pPr>
        <w:ind w:left="7605" w:hanging="360"/>
      </w:pPr>
      <w:rPr>
        <w:rFonts w:ascii="Wingdings" w:hAnsi="Wingdings" w:hint="default"/>
      </w:rPr>
    </w:lvl>
  </w:abstractNum>
  <w:abstractNum w:abstractNumId="10" w15:restartNumberingAfterBreak="0">
    <w:nsid w:val="1D4A45CB"/>
    <w:multiLevelType w:val="hybridMultilevel"/>
    <w:tmpl w:val="6694A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219AC"/>
    <w:multiLevelType w:val="hybridMultilevel"/>
    <w:tmpl w:val="0840F5DC"/>
    <w:lvl w:ilvl="0" w:tplc="04090001">
      <w:start w:val="1"/>
      <w:numFmt w:val="bullet"/>
      <w:lvlText w:val=""/>
      <w:lvlJc w:val="left"/>
      <w:pPr>
        <w:ind w:left="1233" w:hanging="360"/>
      </w:pPr>
      <w:rPr>
        <w:rFonts w:ascii="Symbol" w:hAnsi="Symbol" w:hint="default"/>
      </w:rPr>
    </w:lvl>
    <w:lvl w:ilvl="1" w:tplc="04090003" w:tentative="1">
      <w:start w:val="1"/>
      <w:numFmt w:val="bullet"/>
      <w:lvlText w:val="o"/>
      <w:lvlJc w:val="left"/>
      <w:pPr>
        <w:ind w:left="1953" w:hanging="360"/>
      </w:pPr>
      <w:rPr>
        <w:rFonts w:ascii="Courier New" w:hAnsi="Courier New" w:cs="Courier New" w:hint="default"/>
      </w:rPr>
    </w:lvl>
    <w:lvl w:ilvl="2" w:tplc="04090005" w:tentative="1">
      <w:start w:val="1"/>
      <w:numFmt w:val="bullet"/>
      <w:lvlText w:val=""/>
      <w:lvlJc w:val="left"/>
      <w:pPr>
        <w:ind w:left="2673" w:hanging="360"/>
      </w:pPr>
      <w:rPr>
        <w:rFonts w:ascii="Wingdings" w:hAnsi="Wingdings" w:hint="default"/>
      </w:rPr>
    </w:lvl>
    <w:lvl w:ilvl="3" w:tplc="04090001" w:tentative="1">
      <w:start w:val="1"/>
      <w:numFmt w:val="bullet"/>
      <w:lvlText w:val=""/>
      <w:lvlJc w:val="left"/>
      <w:pPr>
        <w:ind w:left="3393" w:hanging="360"/>
      </w:pPr>
      <w:rPr>
        <w:rFonts w:ascii="Symbol" w:hAnsi="Symbol" w:hint="default"/>
      </w:rPr>
    </w:lvl>
    <w:lvl w:ilvl="4" w:tplc="04090003" w:tentative="1">
      <w:start w:val="1"/>
      <w:numFmt w:val="bullet"/>
      <w:lvlText w:val="o"/>
      <w:lvlJc w:val="left"/>
      <w:pPr>
        <w:ind w:left="4113" w:hanging="360"/>
      </w:pPr>
      <w:rPr>
        <w:rFonts w:ascii="Courier New" w:hAnsi="Courier New" w:cs="Courier New" w:hint="default"/>
      </w:rPr>
    </w:lvl>
    <w:lvl w:ilvl="5" w:tplc="04090005" w:tentative="1">
      <w:start w:val="1"/>
      <w:numFmt w:val="bullet"/>
      <w:lvlText w:val=""/>
      <w:lvlJc w:val="left"/>
      <w:pPr>
        <w:ind w:left="4833" w:hanging="360"/>
      </w:pPr>
      <w:rPr>
        <w:rFonts w:ascii="Wingdings" w:hAnsi="Wingdings" w:hint="default"/>
      </w:rPr>
    </w:lvl>
    <w:lvl w:ilvl="6" w:tplc="04090001" w:tentative="1">
      <w:start w:val="1"/>
      <w:numFmt w:val="bullet"/>
      <w:lvlText w:val=""/>
      <w:lvlJc w:val="left"/>
      <w:pPr>
        <w:ind w:left="5553" w:hanging="360"/>
      </w:pPr>
      <w:rPr>
        <w:rFonts w:ascii="Symbol" w:hAnsi="Symbol" w:hint="default"/>
      </w:rPr>
    </w:lvl>
    <w:lvl w:ilvl="7" w:tplc="04090003" w:tentative="1">
      <w:start w:val="1"/>
      <w:numFmt w:val="bullet"/>
      <w:lvlText w:val="o"/>
      <w:lvlJc w:val="left"/>
      <w:pPr>
        <w:ind w:left="6273" w:hanging="360"/>
      </w:pPr>
      <w:rPr>
        <w:rFonts w:ascii="Courier New" w:hAnsi="Courier New" w:cs="Courier New" w:hint="default"/>
      </w:rPr>
    </w:lvl>
    <w:lvl w:ilvl="8" w:tplc="04090005" w:tentative="1">
      <w:start w:val="1"/>
      <w:numFmt w:val="bullet"/>
      <w:lvlText w:val=""/>
      <w:lvlJc w:val="left"/>
      <w:pPr>
        <w:ind w:left="6993" w:hanging="360"/>
      </w:pPr>
      <w:rPr>
        <w:rFonts w:ascii="Wingdings" w:hAnsi="Wingdings" w:hint="default"/>
      </w:rPr>
    </w:lvl>
  </w:abstractNum>
  <w:abstractNum w:abstractNumId="12" w15:restartNumberingAfterBreak="0">
    <w:nsid w:val="2C3D5048"/>
    <w:multiLevelType w:val="hybridMultilevel"/>
    <w:tmpl w:val="4FE0C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19489A"/>
    <w:multiLevelType w:val="hybridMultilevel"/>
    <w:tmpl w:val="E9D6357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2DAD7D32"/>
    <w:multiLevelType w:val="hybridMultilevel"/>
    <w:tmpl w:val="57829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3169A"/>
    <w:multiLevelType w:val="hybridMultilevel"/>
    <w:tmpl w:val="6C0A157A"/>
    <w:lvl w:ilvl="0" w:tplc="04090005">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15:restartNumberingAfterBreak="0">
    <w:nsid w:val="2F881DCB"/>
    <w:multiLevelType w:val="hybridMultilevel"/>
    <w:tmpl w:val="6B9A507E"/>
    <w:lvl w:ilvl="0" w:tplc="DC3CA518">
      <w:start w:val="4"/>
      <w:numFmt w:val="bullet"/>
      <w:lvlText w:val="•"/>
      <w:lvlJc w:val="left"/>
      <w:pPr>
        <w:ind w:left="720" w:hanging="360"/>
      </w:pPr>
      <w:rPr>
        <w:rFonts w:ascii="Lucida Sans" w:eastAsiaTheme="minorHAnsi" w:hAnsi="Lucid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335BC4"/>
    <w:multiLevelType w:val="hybridMultilevel"/>
    <w:tmpl w:val="F5BAA112"/>
    <w:lvl w:ilvl="0" w:tplc="1E5E73EC">
      <w:start w:val="1"/>
      <w:numFmt w:val="decimal"/>
      <w:lvlText w:val="%1."/>
      <w:lvlJc w:val="left"/>
      <w:pPr>
        <w:ind w:left="1440" w:hanging="72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35D33D0"/>
    <w:multiLevelType w:val="hybridMultilevel"/>
    <w:tmpl w:val="D0364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F35FF"/>
    <w:multiLevelType w:val="hybridMultilevel"/>
    <w:tmpl w:val="412EE1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7BE361B"/>
    <w:multiLevelType w:val="hybridMultilevel"/>
    <w:tmpl w:val="EDCC5EB8"/>
    <w:lvl w:ilvl="0" w:tplc="1E5E73EC">
      <w:start w:val="1"/>
      <w:numFmt w:val="decimal"/>
      <w:lvlText w:val="%1."/>
      <w:lvlJc w:val="left"/>
      <w:pPr>
        <w:ind w:left="1440" w:hanging="72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8C4EFC"/>
    <w:multiLevelType w:val="hybridMultilevel"/>
    <w:tmpl w:val="B7B4115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CEB533F"/>
    <w:multiLevelType w:val="hybridMultilevel"/>
    <w:tmpl w:val="CB1A5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8F5D93"/>
    <w:multiLevelType w:val="hybridMultilevel"/>
    <w:tmpl w:val="40F0A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A734DA"/>
    <w:multiLevelType w:val="hybridMultilevel"/>
    <w:tmpl w:val="D700A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7B1CA2"/>
    <w:multiLevelType w:val="hybridMultilevel"/>
    <w:tmpl w:val="093A4BC6"/>
    <w:lvl w:ilvl="0" w:tplc="5722236A">
      <w:numFmt w:val="bullet"/>
      <w:lvlText w:val="•"/>
      <w:lvlJc w:val="left"/>
      <w:pPr>
        <w:ind w:left="1080" w:hanging="720"/>
      </w:pPr>
      <w:rPr>
        <w:rFonts w:ascii="Lucida Sans" w:eastAsiaTheme="minorHAnsi" w:hAnsi="Lucid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ED2579"/>
    <w:multiLevelType w:val="hybridMultilevel"/>
    <w:tmpl w:val="3C249934"/>
    <w:lvl w:ilvl="0" w:tplc="1E5E73EC">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034D81"/>
    <w:multiLevelType w:val="hybridMultilevel"/>
    <w:tmpl w:val="4900FE8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6644CC"/>
    <w:multiLevelType w:val="hybridMultilevel"/>
    <w:tmpl w:val="215C40A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86D3CD6"/>
    <w:multiLevelType w:val="hybridMultilevel"/>
    <w:tmpl w:val="D1D21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833194"/>
    <w:multiLevelType w:val="hybridMultilevel"/>
    <w:tmpl w:val="D4A09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18F29D3"/>
    <w:multiLevelType w:val="hybridMultilevel"/>
    <w:tmpl w:val="7F265F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534D710F"/>
    <w:multiLevelType w:val="hybridMultilevel"/>
    <w:tmpl w:val="22DE0010"/>
    <w:lvl w:ilvl="0" w:tplc="D1F2B224">
      <w:start w:val="1"/>
      <w:numFmt w:val="bullet"/>
      <w:lvlText w:val="•"/>
      <w:lvlJc w:val="left"/>
      <w:pPr>
        <w:tabs>
          <w:tab w:val="num" w:pos="720"/>
        </w:tabs>
        <w:ind w:left="720" w:hanging="360"/>
      </w:pPr>
      <w:rPr>
        <w:rFonts w:ascii="Arial" w:hAnsi="Arial" w:hint="default"/>
      </w:rPr>
    </w:lvl>
    <w:lvl w:ilvl="1" w:tplc="96D27218" w:tentative="1">
      <w:start w:val="1"/>
      <w:numFmt w:val="bullet"/>
      <w:lvlText w:val="•"/>
      <w:lvlJc w:val="left"/>
      <w:pPr>
        <w:tabs>
          <w:tab w:val="num" w:pos="1440"/>
        </w:tabs>
        <w:ind w:left="1440" w:hanging="360"/>
      </w:pPr>
      <w:rPr>
        <w:rFonts w:ascii="Arial" w:hAnsi="Arial" w:hint="default"/>
      </w:rPr>
    </w:lvl>
    <w:lvl w:ilvl="2" w:tplc="609EF464" w:tentative="1">
      <w:start w:val="1"/>
      <w:numFmt w:val="bullet"/>
      <w:lvlText w:val="•"/>
      <w:lvlJc w:val="left"/>
      <w:pPr>
        <w:tabs>
          <w:tab w:val="num" w:pos="2160"/>
        </w:tabs>
        <w:ind w:left="2160" w:hanging="360"/>
      </w:pPr>
      <w:rPr>
        <w:rFonts w:ascii="Arial" w:hAnsi="Arial" w:hint="default"/>
      </w:rPr>
    </w:lvl>
    <w:lvl w:ilvl="3" w:tplc="3006A4BA" w:tentative="1">
      <w:start w:val="1"/>
      <w:numFmt w:val="bullet"/>
      <w:lvlText w:val="•"/>
      <w:lvlJc w:val="left"/>
      <w:pPr>
        <w:tabs>
          <w:tab w:val="num" w:pos="2880"/>
        </w:tabs>
        <w:ind w:left="2880" w:hanging="360"/>
      </w:pPr>
      <w:rPr>
        <w:rFonts w:ascii="Arial" w:hAnsi="Arial" w:hint="default"/>
      </w:rPr>
    </w:lvl>
    <w:lvl w:ilvl="4" w:tplc="F466ACA8" w:tentative="1">
      <w:start w:val="1"/>
      <w:numFmt w:val="bullet"/>
      <w:lvlText w:val="•"/>
      <w:lvlJc w:val="left"/>
      <w:pPr>
        <w:tabs>
          <w:tab w:val="num" w:pos="3600"/>
        </w:tabs>
        <w:ind w:left="3600" w:hanging="360"/>
      </w:pPr>
      <w:rPr>
        <w:rFonts w:ascii="Arial" w:hAnsi="Arial" w:hint="default"/>
      </w:rPr>
    </w:lvl>
    <w:lvl w:ilvl="5" w:tplc="522A857E" w:tentative="1">
      <w:start w:val="1"/>
      <w:numFmt w:val="bullet"/>
      <w:lvlText w:val="•"/>
      <w:lvlJc w:val="left"/>
      <w:pPr>
        <w:tabs>
          <w:tab w:val="num" w:pos="4320"/>
        </w:tabs>
        <w:ind w:left="4320" w:hanging="360"/>
      </w:pPr>
      <w:rPr>
        <w:rFonts w:ascii="Arial" w:hAnsi="Arial" w:hint="default"/>
      </w:rPr>
    </w:lvl>
    <w:lvl w:ilvl="6" w:tplc="DBF26A4C" w:tentative="1">
      <w:start w:val="1"/>
      <w:numFmt w:val="bullet"/>
      <w:lvlText w:val="•"/>
      <w:lvlJc w:val="left"/>
      <w:pPr>
        <w:tabs>
          <w:tab w:val="num" w:pos="5040"/>
        </w:tabs>
        <w:ind w:left="5040" w:hanging="360"/>
      </w:pPr>
      <w:rPr>
        <w:rFonts w:ascii="Arial" w:hAnsi="Arial" w:hint="default"/>
      </w:rPr>
    </w:lvl>
    <w:lvl w:ilvl="7" w:tplc="54709F10" w:tentative="1">
      <w:start w:val="1"/>
      <w:numFmt w:val="bullet"/>
      <w:lvlText w:val="•"/>
      <w:lvlJc w:val="left"/>
      <w:pPr>
        <w:tabs>
          <w:tab w:val="num" w:pos="5760"/>
        </w:tabs>
        <w:ind w:left="5760" w:hanging="360"/>
      </w:pPr>
      <w:rPr>
        <w:rFonts w:ascii="Arial" w:hAnsi="Arial" w:hint="default"/>
      </w:rPr>
    </w:lvl>
    <w:lvl w:ilvl="8" w:tplc="D3E2198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5520192"/>
    <w:multiLevelType w:val="hybridMultilevel"/>
    <w:tmpl w:val="E4346416"/>
    <w:lvl w:ilvl="0" w:tplc="5722236A">
      <w:numFmt w:val="bullet"/>
      <w:lvlText w:val="•"/>
      <w:lvlJc w:val="left"/>
      <w:pPr>
        <w:ind w:left="1080" w:hanging="720"/>
      </w:pPr>
      <w:rPr>
        <w:rFonts w:ascii="Lucida Sans" w:eastAsiaTheme="minorHAnsi" w:hAnsi="Lucid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AE6C29"/>
    <w:multiLevelType w:val="hybridMultilevel"/>
    <w:tmpl w:val="4EDEECAC"/>
    <w:lvl w:ilvl="0" w:tplc="1E5E73EC">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960245"/>
    <w:multiLevelType w:val="hybridMultilevel"/>
    <w:tmpl w:val="8E48E588"/>
    <w:lvl w:ilvl="0" w:tplc="04090001">
      <w:start w:val="1"/>
      <w:numFmt w:val="bullet"/>
      <w:lvlText w:val=""/>
      <w:lvlJc w:val="left"/>
      <w:pPr>
        <w:ind w:left="1440" w:hanging="72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24547CA"/>
    <w:multiLevelType w:val="hybridMultilevel"/>
    <w:tmpl w:val="88D8443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65E258F5"/>
    <w:multiLevelType w:val="hybridMultilevel"/>
    <w:tmpl w:val="EEEC6F0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15:restartNumberingAfterBreak="0">
    <w:nsid w:val="6A0B7F90"/>
    <w:multiLevelType w:val="hybridMultilevel"/>
    <w:tmpl w:val="3D9620EC"/>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9" w15:restartNumberingAfterBreak="0">
    <w:nsid w:val="6A1F6732"/>
    <w:multiLevelType w:val="hybridMultilevel"/>
    <w:tmpl w:val="5AB8C7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7415D6"/>
    <w:multiLevelType w:val="hybridMultilevel"/>
    <w:tmpl w:val="E640B7E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1" w15:restartNumberingAfterBreak="0">
    <w:nsid w:val="6F6138FA"/>
    <w:multiLevelType w:val="hybridMultilevel"/>
    <w:tmpl w:val="F97007B0"/>
    <w:lvl w:ilvl="0" w:tplc="5722236A">
      <w:numFmt w:val="bullet"/>
      <w:lvlText w:val="•"/>
      <w:lvlJc w:val="left"/>
      <w:pPr>
        <w:ind w:left="1080" w:hanging="720"/>
      </w:pPr>
      <w:rPr>
        <w:rFonts w:ascii="Lucida Sans" w:eastAsiaTheme="minorHAnsi" w:hAnsi="Lucida San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A43D87"/>
    <w:multiLevelType w:val="hybridMultilevel"/>
    <w:tmpl w:val="2CE83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D266BD8"/>
    <w:multiLevelType w:val="hybridMultilevel"/>
    <w:tmpl w:val="F4FE35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D9F7F0D"/>
    <w:multiLevelType w:val="hybridMultilevel"/>
    <w:tmpl w:val="C444D5D4"/>
    <w:lvl w:ilvl="0" w:tplc="04090019">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23"/>
  </w:num>
  <w:num w:numId="3">
    <w:abstractNumId w:val="33"/>
  </w:num>
  <w:num w:numId="4">
    <w:abstractNumId w:val="1"/>
  </w:num>
  <w:num w:numId="5">
    <w:abstractNumId w:val="25"/>
  </w:num>
  <w:num w:numId="6">
    <w:abstractNumId w:val="30"/>
  </w:num>
  <w:num w:numId="7">
    <w:abstractNumId w:val="41"/>
  </w:num>
  <w:num w:numId="8">
    <w:abstractNumId w:val="11"/>
  </w:num>
  <w:num w:numId="9">
    <w:abstractNumId w:val="42"/>
  </w:num>
  <w:num w:numId="10">
    <w:abstractNumId w:val="43"/>
  </w:num>
  <w:num w:numId="11">
    <w:abstractNumId w:val="29"/>
  </w:num>
  <w:num w:numId="12">
    <w:abstractNumId w:val="24"/>
  </w:num>
  <w:num w:numId="13">
    <w:abstractNumId w:val="16"/>
  </w:num>
  <w:num w:numId="14">
    <w:abstractNumId w:val="17"/>
  </w:num>
  <w:num w:numId="15">
    <w:abstractNumId w:val="35"/>
  </w:num>
  <w:num w:numId="16">
    <w:abstractNumId w:val="6"/>
  </w:num>
  <w:num w:numId="17">
    <w:abstractNumId w:val="34"/>
  </w:num>
  <w:num w:numId="18">
    <w:abstractNumId w:val="26"/>
  </w:num>
  <w:num w:numId="19">
    <w:abstractNumId w:val="20"/>
  </w:num>
  <w:num w:numId="20">
    <w:abstractNumId w:val="36"/>
  </w:num>
  <w:num w:numId="21">
    <w:abstractNumId w:val="31"/>
  </w:num>
  <w:num w:numId="22">
    <w:abstractNumId w:val="19"/>
  </w:num>
  <w:num w:numId="23">
    <w:abstractNumId w:val="28"/>
  </w:num>
  <w:num w:numId="24">
    <w:abstractNumId w:val="7"/>
  </w:num>
  <w:num w:numId="25">
    <w:abstractNumId w:val="2"/>
  </w:num>
  <w:num w:numId="26">
    <w:abstractNumId w:val="15"/>
  </w:num>
  <w:num w:numId="27">
    <w:abstractNumId w:val="8"/>
  </w:num>
  <w:num w:numId="28">
    <w:abstractNumId w:val="21"/>
  </w:num>
  <w:num w:numId="29">
    <w:abstractNumId w:val="18"/>
  </w:num>
  <w:num w:numId="30">
    <w:abstractNumId w:val="13"/>
  </w:num>
  <w:num w:numId="31">
    <w:abstractNumId w:val="38"/>
  </w:num>
  <w:num w:numId="32">
    <w:abstractNumId w:val="0"/>
  </w:num>
  <w:num w:numId="33">
    <w:abstractNumId w:val="14"/>
  </w:num>
  <w:num w:numId="34">
    <w:abstractNumId w:val="10"/>
  </w:num>
  <w:num w:numId="35">
    <w:abstractNumId w:val="5"/>
  </w:num>
  <w:num w:numId="36">
    <w:abstractNumId w:val="12"/>
  </w:num>
  <w:num w:numId="37">
    <w:abstractNumId w:val="3"/>
  </w:num>
  <w:num w:numId="38">
    <w:abstractNumId w:val="37"/>
  </w:num>
  <w:num w:numId="39">
    <w:abstractNumId w:val="22"/>
  </w:num>
  <w:num w:numId="40">
    <w:abstractNumId w:val="39"/>
  </w:num>
  <w:num w:numId="41">
    <w:abstractNumId w:val="44"/>
  </w:num>
  <w:num w:numId="42">
    <w:abstractNumId w:val="27"/>
  </w:num>
  <w:num w:numId="43">
    <w:abstractNumId w:val="4"/>
  </w:num>
  <w:num w:numId="44">
    <w:abstractNumId w:val="32"/>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removePersonalInformation/>
  <w:removeDateAndTime/>
  <w:doNotDisplayPageBoundaries/>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281"/>
    <w:rsid w:val="00003369"/>
    <w:rsid w:val="000036A3"/>
    <w:rsid w:val="00010F63"/>
    <w:rsid w:val="000110A7"/>
    <w:rsid w:val="000114EB"/>
    <w:rsid w:val="0001205F"/>
    <w:rsid w:val="000151D2"/>
    <w:rsid w:val="00015A51"/>
    <w:rsid w:val="000200F3"/>
    <w:rsid w:val="00020366"/>
    <w:rsid w:val="000217F0"/>
    <w:rsid w:val="00027893"/>
    <w:rsid w:val="000326C4"/>
    <w:rsid w:val="00033B62"/>
    <w:rsid w:val="000359D1"/>
    <w:rsid w:val="000365D1"/>
    <w:rsid w:val="000406B1"/>
    <w:rsid w:val="000427EE"/>
    <w:rsid w:val="00043DE9"/>
    <w:rsid w:val="0004510C"/>
    <w:rsid w:val="0004796E"/>
    <w:rsid w:val="00051D23"/>
    <w:rsid w:val="00051F8A"/>
    <w:rsid w:val="00052F76"/>
    <w:rsid w:val="000542B6"/>
    <w:rsid w:val="0005446C"/>
    <w:rsid w:val="000545CB"/>
    <w:rsid w:val="0005564C"/>
    <w:rsid w:val="00057F41"/>
    <w:rsid w:val="0006271E"/>
    <w:rsid w:val="000636C5"/>
    <w:rsid w:val="00063D32"/>
    <w:rsid w:val="0006449A"/>
    <w:rsid w:val="0006695D"/>
    <w:rsid w:val="0006701A"/>
    <w:rsid w:val="000676DD"/>
    <w:rsid w:val="00070674"/>
    <w:rsid w:val="00070A90"/>
    <w:rsid w:val="00070CD6"/>
    <w:rsid w:val="00070DBE"/>
    <w:rsid w:val="00071B3E"/>
    <w:rsid w:val="00075273"/>
    <w:rsid w:val="00075375"/>
    <w:rsid w:val="00075889"/>
    <w:rsid w:val="0007655E"/>
    <w:rsid w:val="00080695"/>
    <w:rsid w:val="00084566"/>
    <w:rsid w:val="000856C0"/>
    <w:rsid w:val="00085F37"/>
    <w:rsid w:val="00086AFE"/>
    <w:rsid w:val="00092F6D"/>
    <w:rsid w:val="000942C3"/>
    <w:rsid w:val="00095395"/>
    <w:rsid w:val="000A1499"/>
    <w:rsid w:val="000A2091"/>
    <w:rsid w:val="000A33BD"/>
    <w:rsid w:val="000A3838"/>
    <w:rsid w:val="000A3E7F"/>
    <w:rsid w:val="000A3EA9"/>
    <w:rsid w:val="000A7647"/>
    <w:rsid w:val="000B1523"/>
    <w:rsid w:val="000B3551"/>
    <w:rsid w:val="000B43ED"/>
    <w:rsid w:val="000B4CEF"/>
    <w:rsid w:val="000B60E8"/>
    <w:rsid w:val="000B64D9"/>
    <w:rsid w:val="000B7E2A"/>
    <w:rsid w:val="000C02AC"/>
    <w:rsid w:val="000C5911"/>
    <w:rsid w:val="000C5993"/>
    <w:rsid w:val="000D14FB"/>
    <w:rsid w:val="000D36AA"/>
    <w:rsid w:val="000D584F"/>
    <w:rsid w:val="000D7174"/>
    <w:rsid w:val="000E0D63"/>
    <w:rsid w:val="000E202A"/>
    <w:rsid w:val="000E21C8"/>
    <w:rsid w:val="000E2438"/>
    <w:rsid w:val="000E2553"/>
    <w:rsid w:val="000E65D5"/>
    <w:rsid w:val="000F06D8"/>
    <w:rsid w:val="000F109F"/>
    <w:rsid w:val="000F1582"/>
    <w:rsid w:val="000F430F"/>
    <w:rsid w:val="000F469C"/>
    <w:rsid w:val="000F4730"/>
    <w:rsid w:val="000F4864"/>
    <w:rsid w:val="000F5E26"/>
    <w:rsid w:val="000F6297"/>
    <w:rsid w:val="00103A75"/>
    <w:rsid w:val="001044ED"/>
    <w:rsid w:val="001051AE"/>
    <w:rsid w:val="00105437"/>
    <w:rsid w:val="00105521"/>
    <w:rsid w:val="00106609"/>
    <w:rsid w:val="00111A24"/>
    <w:rsid w:val="00112177"/>
    <w:rsid w:val="00120CC6"/>
    <w:rsid w:val="00122A77"/>
    <w:rsid w:val="001244E5"/>
    <w:rsid w:val="00125583"/>
    <w:rsid w:val="00127819"/>
    <w:rsid w:val="00135273"/>
    <w:rsid w:val="00137E91"/>
    <w:rsid w:val="001445DD"/>
    <w:rsid w:val="00144D7F"/>
    <w:rsid w:val="0014655E"/>
    <w:rsid w:val="001465FB"/>
    <w:rsid w:val="00146797"/>
    <w:rsid w:val="00152D1A"/>
    <w:rsid w:val="001544B9"/>
    <w:rsid w:val="00154FA6"/>
    <w:rsid w:val="00160AF4"/>
    <w:rsid w:val="00162224"/>
    <w:rsid w:val="00162D39"/>
    <w:rsid w:val="001672AC"/>
    <w:rsid w:val="00171649"/>
    <w:rsid w:val="001736E5"/>
    <w:rsid w:val="00174E6B"/>
    <w:rsid w:val="0017565D"/>
    <w:rsid w:val="0017688D"/>
    <w:rsid w:val="001817B4"/>
    <w:rsid w:val="00181FA8"/>
    <w:rsid w:val="001835D2"/>
    <w:rsid w:val="0018389F"/>
    <w:rsid w:val="001839A4"/>
    <w:rsid w:val="00184CBD"/>
    <w:rsid w:val="00184FE7"/>
    <w:rsid w:val="00185DC7"/>
    <w:rsid w:val="00186DF2"/>
    <w:rsid w:val="00187632"/>
    <w:rsid w:val="001A3006"/>
    <w:rsid w:val="001A3879"/>
    <w:rsid w:val="001A45A4"/>
    <w:rsid w:val="001B4D05"/>
    <w:rsid w:val="001B54D4"/>
    <w:rsid w:val="001B636E"/>
    <w:rsid w:val="001B7170"/>
    <w:rsid w:val="001B7EEA"/>
    <w:rsid w:val="001C1E5A"/>
    <w:rsid w:val="001C7B5B"/>
    <w:rsid w:val="001D1C3B"/>
    <w:rsid w:val="001D390E"/>
    <w:rsid w:val="001D6E78"/>
    <w:rsid w:val="001D7105"/>
    <w:rsid w:val="001D7B65"/>
    <w:rsid w:val="001E034D"/>
    <w:rsid w:val="001E0952"/>
    <w:rsid w:val="001E296D"/>
    <w:rsid w:val="001E37A9"/>
    <w:rsid w:val="001F10C5"/>
    <w:rsid w:val="001F2D5B"/>
    <w:rsid w:val="001F472D"/>
    <w:rsid w:val="001F4A3C"/>
    <w:rsid w:val="001F53B7"/>
    <w:rsid w:val="001F6A48"/>
    <w:rsid w:val="001F6A88"/>
    <w:rsid w:val="001F7833"/>
    <w:rsid w:val="00200145"/>
    <w:rsid w:val="002045FD"/>
    <w:rsid w:val="002051CA"/>
    <w:rsid w:val="00205E8C"/>
    <w:rsid w:val="00207141"/>
    <w:rsid w:val="00210F6D"/>
    <w:rsid w:val="00211736"/>
    <w:rsid w:val="00211CE6"/>
    <w:rsid w:val="002132F4"/>
    <w:rsid w:val="0021429E"/>
    <w:rsid w:val="002161CB"/>
    <w:rsid w:val="00216982"/>
    <w:rsid w:val="00221FAE"/>
    <w:rsid w:val="00223B91"/>
    <w:rsid w:val="00225542"/>
    <w:rsid w:val="0023271A"/>
    <w:rsid w:val="002330F6"/>
    <w:rsid w:val="00233105"/>
    <w:rsid w:val="002341E5"/>
    <w:rsid w:val="002366C9"/>
    <w:rsid w:val="00236BA8"/>
    <w:rsid w:val="00243858"/>
    <w:rsid w:val="00250C77"/>
    <w:rsid w:val="00251494"/>
    <w:rsid w:val="002525CE"/>
    <w:rsid w:val="00253555"/>
    <w:rsid w:val="0025797C"/>
    <w:rsid w:val="00262C6A"/>
    <w:rsid w:val="002655CA"/>
    <w:rsid w:val="0026568D"/>
    <w:rsid w:val="00266DC9"/>
    <w:rsid w:val="00270B03"/>
    <w:rsid w:val="00272CBA"/>
    <w:rsid w:val="00273061"/>
    <w:rsid w:val="00273B85"/>
    <w:rsid w:val="002755A4"/>
    <w:rsid w:val="00275728"/>
    <w:rsid w:val="002813A0"/>
    <w:rsid w:val="002826C9"/>
    <w:rsid w:val="00282C55"/>
    <w:rsid w:val="0028385F"/>
    <w:rsid w:val="00285377"/>
    <w:rsid w:val="00286357"/>
    <w:rsid w:val="00290934"/>
    <w:rsid w:val="00292AB8"/>
    <w:rsid w:val="002932D7"/>
    <w:rsid w:val="002948D9"/>
    <w:rsid w:val="002961D0"/>
    <w:rsid w:val="002A0B19"/>
    <w:rsid w:val="002A16F0"/>
    <w:rsid w:val="002A3D19"/>
    <w:rsid w:val="002A5C1E"/>
    <w:rsid w:val="002A7C8F"/>
    <w:rsid w:val="002B0E5F"/>
    <w:rsid w:val="002B1B3C"/>
    <w:rsid w:val="002B21B7"/>
    <w:rsid w:val="002B2D03"/>
    <w:rsid w:val="002B48CC"/>
    <w:rsid w:val="002C05FF"/>
    <w:rsid w:val="002C0640"/>
    <w:rsid w:val="002C31C6"/>
    <w:rsid w:val="002C5073"/>
    <w:rsid w:val="002C5BED"/>
    <w:rsid w:val="002C5E6F"/>
    <w:rsid w:val="002C7CCB"/>
    <w:rsid w:val="002C7CD9"/>
    <w:rsid w:val="002D1B5F"/>
    <w:rsid w:val="002D1E7D"/>
    <w:rsid w:val="002D4728"/>
    <w:rsid w:val="002D50E9"/>
    <w:rsid w:val="002D54AA"/>
    <w:rsid w:val="002D606C"/>
    <w:rsid w:val="002D6C61"/>
    <w:rsid w:val="002D7E73"/>
    <w:rsid w:val="002E5C90"/>
    <w:rsid w:val="002E64ED"/>
    <w:rsid w:val="002E6909"/>
    <w:rsid w:val="002E7397"/>
    <w:rsid w:val="002E7483"/>
    <w:rsid w:val="002F059B"/>
    <w:rsid w:val="002F1F5B"/>
    <w:rsid w:val="002F26FE"/>
    <w:rsid w:val="002F3226"/>
    <w:rsid w:val="002F3C83"/>
    <w:rsid w:val="002F4CE2"/>
    <w:rsid w:val="002F7C5A"/>
    <w:rsid w:val="00300174"/>
    <w:rsid w:val="003043A4"/>
    <w:rsid w:val="003053C0"/>
    <w:rsid w:val="0030684F"/>
    <w:rsid w:val="00307C98"/>
    <w:rsid w:val="00307F8C"/>
    <w:rsid w:val="00307FF5"/>
    <w:rsid w:val="00310EE2"/>
    <w:rsid w:val="00313988"/>
    <w:rsid w:val="00314FDD"/>
    <w:rsid w:val="003153D8"/>
    <w:rsid w:val="00320CB1"/>
    <w:rsid w:val="00321D71"/>
    <w:rsid w:val="00324027"/>
    <w:rsid w:val="003245E2"/>
    <w:rsid w:val="003248BA"/>
    <w:rsid w:val="00324EB3"/>
    <w:rsid w:val="003253C2"/>
    <w:rsid w:val="00325A8E"/>
    <w:rsid w:val="00326E9F"/>
    <w:rsid w:val="003270A7"/>
    <w:rsid w:val="00327226"/>
    <w:rsid w:val="00327334"/>
    <w:rsid w:val="00330DF3"/>
    <w:rsid w:val="003343F2"/>
    <w:rsid w:val="003408B0"/>
    <w:rsid w:val="00341AFC"/>
    <w:rsid w:val="00343F8B"/>
    <w:rsid w:val="003526E4"/>
    <w:rsid w:val="00354074"/>
    <w:rsid w:val="00356665"/>
    <w:rsid w:val="00361476"/>
    <w:rsid w:val="003618E1"/>
    <w:rsid w:val="00361B3F"/>
    <w:rsid w:val="0036488E"/>
    <w:rsid w:val="00365CBD"/>
    <w:rsid w:val="003670FB"/>
    <w:rsid w:val="00371C2E"/>
    <w:rsid w:val="003742AD"/>
    <w:rsid w:val="00375890"/>
    <w:rsid w:val="003777DB"/>
    <w:rsid w:val="00381B3D"/>
    <w:rsid w:val="00382888"/>
    <w:rsid w:val="00387EC9"/>
    <w:rsid w:val="00391A65"/>
    <w:rsid w:val="00394320"/>
    <w:rsid w:val="00394822"/>
    <w:rsid w:val="00395939"/>
    <w:rsid w:val="00396476"/>
    <w:rsid w:val="00397777"/>
    <w:rsid w:val="003A29E0"/>
    <w:rsid w:val="003A4CD4"/>
    <w:rsid w:val="003A5742"/>
    <w:rsid w:val="003A688E"/>
    <w:rsid w:val="003A7449"/>
    <w:rsid w:val="003A7928"/>
    <w:rsid w:val="003A7DA5"/>
    <w:rsid w:val="003B0ABA"/>
    <w:rsid w:val="003B0B00"/>
    <w:rsid w:val="003B338B"/>
    <w:rsid w:val="003B42CE"/>
    <w:rsid w:val="003B43EB"/>
    <w:rsid w:val="003B48D4"/>
    <w:rsid w:val="003C1F6A"/>
    <w:rsid w:val="003C2C1D"/>
    <w:rsid w:val="003C5993"/>
    <w:rsid w:val="003C5BD2"/>
    <w:rsid w:val="003D143F"/>
    <w:rsid w:val="003D3EB2"/>
    <w:rsid w:val="003D49F4"/>
    <w:rsid w:val="003D50D1"/>
    <w:rsid w:val="003D512A"/>
    <w:rsid w:val="003D6DEE"/>
    <w:rsid w:val="003D6E81"/>
    <w:rsid w:val="003D7421"/>
    <w:rsid w:val="003E0D36"/>
    <w:rsid w:val="003E17F7"/>
    <w:rsid w:val="003E468A"/>
    <w:rsid w:val="003E6AB7"/>
    <w:rsid w:val="003E7851"/>
    <w:rsid w:val="003F0BD2"/>
    <w:rsid w:val="003F1946"/>
    <w:rsid w:val="003F2568"/>
    <w:rsid w:val="003F266E"/>
    <w:rsid w:val="003F28D5"/>
    <w:rsid w:val="003F3D28"/>
    <w:rsid w:val="00401016"/>
    <w:rsid w:val="00401568"/>
    <w:rsid w:val="00402F33"/>
    <w:rsid w:val="00403007"/>
    <w:rsid w:val="004033EC"/>
    <w:rsid w:val="0040432E"/>
    <w:rsid w:val="00406068"/>
    <w:rsid w:val="0040714F"/>
    <w:rsid w:val="00407B6F"/>
    <w:rsid w:val="00412069"/>
    <w:rsid w:val="00412260"/>
    <w:rsid w:val="00412910"/>
    <w:rsid w:val="00413017"/>
    <w:rsid w:val="00414403"/>
    <w:rsid w:val="004212BD"/>
    <w:rsid w:val="00423B3D"/>
    <w:rsid w:val="00424157"/>
    <w:rsid w:val="004268BA"/>
    <w:rsid w:val="0042783D"/>
    <w:rsid w:val="00427D39"/>
    <w:rsid w:val="00432029"/>
    <w:rsid w:val="004338F6"/>
    <w:rsid w:val="00434F83"/>
    <w:rsid w:val="00435841"/>
    <w:rsid w:val="0044416C"/>
    <w:rsid w:val="00447D13"/>
    <w:rsid w:val="004506AD"/>
    <w:rsid w:val="00450DB3"/>
    <w:rsid w:val="00452DBC"/>
    <w:rsid w:val="004613CD"/>
    <w:rsid w:val="00462253"/>
    <w:rsid w:val="004669F0"/>
    <w:rsid w:val="00467954"/>
    <w:rsid w:val="004706AC"/>
    <w:rsid w:val="0047147B"/>
    <w:rsid w:val="00472A47"/>
    <w:rsid w:val="004741D9"/>
    <w:rsid w:val="004747D9"/>
    <w:rsid w:val="004757E1"/>
    <w:rsid w:val="00482527"/>
    <w:rsid w:val="004867DB"/>
    <w:rsid w:val="00487793"/>
    <w:rsid w:val="00491B53"/>
    <w:rsid w:val="0049522C"/>
    <w:rsid w:val="00496008"/>
    <w:rsid w:val="0049618B"/>
    <w:rsid w:val="0049647C"/>
    <w:rsid w:val="004974BE"/>
    <w:rsid w:val="004A0C88"/>
    <w:rsid w:val="004A0FA7"/>
    <w:rsid w:val="004A3815"/>
    <w:rsid w:val="004A41CF"/>
    <w:rsid w:val="004A4B81"/>
    <w:rsid w:val="004A4C3D"/>
    <w:rsid w:val="004A4EC5"/>
    <w:rsid w:val="004A61EE"/>
    <w:rsid w:val="004A72A7"/>
    <w:rsid w:val="004A7BB2"/>
    <w:rsid w:val="004B06F2"/>
    <w:rsid w:val="004B4DFD"/>
    <w:rsid w:val="004B5941"/>
    <w:rsid w:val="004C0918"/>
    <w:rsid w:val="004C249C"/>
    <w:rsid w:val="004C3310"/>
    <w:rsid w:val="004C336C"/>
    <w:rsid w:val="004C5198"/>
    <w:rsid w:val="004C630D"/>
    <w:rsid w:val="004C7419"/>
    <w:rsid w:val="004E0F28"/>
    <w:rsid w:val="004E3151"/>
    <w:rsid w:val="004E3566"/>
    <w:rsid w:val="004F102B"/>
    <w:rsid w:val="004F3B40"/>
    <w:rsid w:val="004F4CCE"/>
    <w:rsid w:val="004F58D8"/>
    <w:rsid w:val="004F6E25"/>
    <w:rsid w:val="00500619"/>
    <w:rsid w:val="00501281"/>
    <w:rsid w:val="00502559"/>
    <w:rsid w:val="005032B8"/>
    <w:rsid w:val="0050522D"/>
    <w:rsid w:val="00505B83"/>
    <w:rsid w:val="00505C31"/>
    <w:rsid w:val="005118EB"/>
    <w:rsid w:val="00511D5B"/>
    <w:rsid w:val="00512467"/>
    <w:rsid w:val="005169AF"/>
    <w:rsid w:val="00517188"/>
    <w:rsid w:val="00520660"/>
    <w:rsid w:val="00521ED3"/>
    <w:rsid w:val="00523E9A"/>
    <w:rsid w:val="00524E04"/>
    <w:rsid w:val="005255E8"/>
    <w:rsid w:val="00525FA6"/>
    <w:rsid w:val="00527B7B"/>
    <w:rsid w:val="00530AD9"/>
    <w:rsid w:val="00533125"/>
    <w:rsid w:val="005342B2"/>
    <w:rsid w:val="0053451A"/>
    <w:rsid w:val="00543A25"/>
    <w:rsid w:val="00544507"/>
    <w:rsid w:val="00544554"/>
    <w:rsid w:val="005514D3"/>
    <w:rsid w:val="005526B1"/>
    <w:rsid w:val="00561A10"/>
    <w:rsid w:val="005641E9"/>
    <w:rsid w:val="00564639"/>
    <w:rsid w:val="0056576C"/>
    <w:rsid w:val="0056638A"/>
    <w:rsid w:val="00574E6E"/>
    <w:rsid w:val="0058039A"/>
    <w:rsid w:val="0058195F"/>
    <w:rsid w:val="00582F18"/>
    <w:rsid w:val="005844CC"/>
    <w:rsid w:val="00584B8E"/>
    <w:rsid w:val="00590640"/>
    <w:rsid w:val="00590E18"/>
    <w:rsid w:val="00591700"/>
    <w:rsid w:val="00593F46"/>
    <w:rsid w:val="00594EFD"/>
    <w:rsid w:val="00597750"/>
    <w:rsid w:val="005A04D8"/>
    <w:rsid w:val="005A1706"/>
    <w:rsid w:val="005A214E"/>
    <w:rsid w:val="005A2723"/>
    <w:rsid w:val="005A32CC"/>
    <w:rsid w:val="005A381D"/>
    <w:rsid w:val="005A54BC"/>
    <w:rsid w:val="005B1FB7"/>
    <w:rsid w:val="005B3719"/>
    <w:rsid w:val="005B434C"/>
    <w:rsid w:val="005B483A"/>
    <w:rsid w:val="005B49E5"/>
    <w:rsid w:val="005B6827"/>
    <w:rsid w:val="005B775E"/>
    <w:rsid w:val="005B7B14"/>
    <w:rsid w:val="005C13AA"/>
    <w:rsid w:val="005C2955"/>
    <w:rsid w:val="005C41E9"/>
    <w:rsid w:val="005D5ED2"/>
    <w:rsid w:val="005D64CA"/>
    <w:rsid w:val="005D7158"/>
    <w:rsid w:val="005E3D6C"/>
    <w:rsid w:val="005E7F02"/>
    <w:rsid w:val="005F0CB7"/>
    <w:rsid w:val="005F168E"/>
    <w:rsid w:val="005F2C07"/>
    <w:rsid w:val="005F4992"/>
    <w:rsid w:val="005F4C70"/>
    <w:rsid w:val="005F69BB"/>
    <w:rsid w:val="00600853"/>
    <w:rsid w:val="00603FAF"/>
    <w:rsid w:val="006051AF"/>
    <w:rsid w:val="0060593F"/>
    <w:rsid w:val="00607A77"/>
    <w:rsid w:val="00612437"/>
    <w:rsid w:val="0061456D"/>
    <w:rsid w:val="0061469B"/>
    <w:rsid w:val="0062012B"/>
    <w:rsid w:val="006204B4"/>
    <w:rsid w:val="00621306"/>
    <w:rsid w:val="006254A0"/>
    <w:rsid w:val="00625ADD"/>
    <w:rsid w:val="006272BD"/>
    <w:rsid w:val="00631920"/>
    <w:rsid w:val="006344C0"/>
    <w:rsid w:val="00634F2C"/>
    <w:rsid w:val="00636D76"/>
    <w:rsid w:val="00637960"/>
    <w:rsid w:val="00643307"/>
    <w:rsid w:val="00645953"/>
    <w:rsid w:val="0064680F"/>
    <w:rsid w:val="0064781E"/>
    <w:rsid w:val="006507CE"/>
    <w:rsid w:val="006515E8"/>
    <w:rsid w:val="0065494F"/>
    <w:rsid w:val="0065638D"/>
    <w:rsid w:val="00657B74"/>
    <w:rsid w:val="006605AE"/>
    <w:rsid w:val="00664CBF"/>
    <w:rsid w:val="0066544D"/>
    <w:rsid w:val="00665FCD"/>
    <w:rsid w:val="00667E43"/>
    <w:rsid w:val="00672611"/>
    <w:rsid w:val="00681562"/>
    <w:rsid w:val="006829F1"/>
    <w:rsid w:val="006848C1"/>
    <w:rsid w:val="006848C4"/>
    <w:rsid w:val="00684CB5"/>
    <w:rsid w:val="006871E2"/>
    <w:rsid w:val="00691099"/>
    <w:rsid w:val="00693C1B"/>
    <w:rsid w:val="00697DD3"/>
    <w:rsid w:val="006A0396"/>
    <w:rsid w:val="006A0E75"/>
    <w:rsid w:val="006A0EED"/>
    <w:rsid w:val="006A12B6"/>
    <w:rsid w:val="006A2B7E"/>
    <w:rsid w:val="006A30EB"/>
    <w:rsid w:val="006A45B3"/>
    <w:rsid w:val="006A590E"/>
    <w:rsid w:val="006A5E44"/>
    <w:rsid w:val="006B04EF"/>
    <w:rsid w:val="006B2243"/>
    <w:rsid w:val="006B2EE4"/>
    <w:rsid w:val="006B4ACE"/>
    <w:rsid w:val="006C07AC"/>
    <w:rsid w:val="006C0DD3"/>
    <w:rsid w:val="006C5ABF"/>
    <w:rsid w:val="006C60E6"/>
    <w:rsid w:val="006C6FEF"/>
    <w:rsid w:val="006D061D"/>
    <w:rsid w:val="006D20C2"/>
    <w:rsid w:val="006D2C18"/>
    <w:rsid w:val="006E5092"/>
    <w:rsid w:val="006F0436"/>
    <w:rsid w:val="006F0BE0"/>
    <w:rsid w:val="006F1526"/>
    <w:rsid w:val="006F4954"/>
    <w:rsid w:val="006F545A"/>
    <w:rsid w:val="006F5DD7"/>
    <w:rsid w:val="00701952"/>
    <w:rsid w:val="00701D10"/>
    <w:rsid w:val="00702C2A"/>
    <w:rsid w:val="00704A9B"/>
    <w:rsid w:val="00706459"/>
    <w:rsid w:val="00707EC6"/>
    <w:rsid w:val="00712636"/>
    <w:rsid w:val="00713C29"/>
    <w:rsid w:val="00714A27"/>
    <w:rsid w:val="00715958"/>
    <w:rsid w:val="00716E66"/>
    <w:rsid w:val="0072186E"/>
    <w:rsid w:val="00725D74"/>
    <w:rsid w:val="007271EB"/>
    <w:rsid w:val="00730E80"/>
    <w:rsid w:val="00731086"/>
    <w:rsid w:val="007318D2"/>
    <w:rsid w:val="007320BC"/>
    <w:rsid w:val="007329C9"/>
    <w:rsid w:val="00733207"/>
    <w:rsid w:val="00733CB3"/>
    <w:rsid w:val="0073726E"/>
    <w:rsid w:val="00737A0E"/>
    <w:rsid w:val="00740FC4"/>
    <w:rsid w:val="007432E8"/>
    <w:rsid w:val="0074665B"/>
    <w:rsid w:val="007474E0"/>
    <w:rsid w:val="00750345"/>
    <w:rsid w:val="00751416"/>
    <w:rsid w:val="007533D8"/>
    <w:rsid w:val="00753856"/>
    <w:rsid w:val="0075496C"/>
    <w:rsid w:val="00754EDC"/>
    <w:rsid w:val="007555C8"/>
    <w:rsid w:val="007573EA"/>
    <w:rsid w:val="007577A6"/>
    <w:rsid w:val="00757FF7"/>
    <w:rsid w:val="007609C9"/>
    <w:rsid w:val="007623E5"/>
    <w:rsid w:val="0076441E"/>
    <w:rsid w:val="00764EC6"/>
    <w:rsid w:val="00765622"/>
    <w:rsid w:val="007714D8"/>
    <w:rsid w:val="00772114"/>
    <w:rsid w:val="00774747"/>
    <w:rsid w:val="00774F89"/>
    <w:rsid w:val="00777B29"/>
    <w:rsid w:val="00777B88"/>
    <w:rsid w:val="00777CAF"/>
    <w:rsid w:val="00780173"/>
    <w:rsid w:val="00781341"/>
    <w:rsid w:val="007813BD"/>
    <w:rsid w:val="00783043"/>
    <w:rsid w:val="007836B6"/>
    <w:rsid w:val="00790724"/>
    <w:rsid w:val="00791DD5"/>
    <w:rsid w:val="0079334C"/>
    <w:rsid w:val="007933E1"/>
    <w:rsid w:val="00793489"/>
    <w:rsid w:val="0079446A"/>
    <w:rsid w:val="00794EE2"/>
    <w:rsid w:val="007965D9"/>
    <w:rsid w:val="007A0981"/>
    <w:rsid w:val="007A12E3"/>
    <w:rsid w:val="007A31B0"/>
    <w:rsid w:val="007A6766"/>
    <w:rsid w:val="007A79D5"/>
    <w:rsid w:val="007A7E28"/>
    <w:rsid w:val="007B0A62"/>
    <w:rsid w:val="007B1150"/>
    <w:rsid w:val="007B272C"/>
    <w:rsid w:val="007B32D8"/>
    <w:rsid w:val="007B382E"/>
    <w:rsid w:val="007B7BCF"/>
    <w:rsid w:val="007C0536"/>
    <w:rsid w:val="007C217E"/>
    <w:rsid w:val="007C3165"/>
    <w:rsid w:val="007C4989"/>
    <w:rsid w:val="007C7E14"/>
    <w:rsid w:val="007D6187"/>
    <w:rsid w:val="007E09EC"/>
    <w:rsid w:val="007E0E72"/>
    <w:rsid w:val="007E0E8C"/>
    <w:rsid w:val="007E41C0"/>
    <w:rsid w:val="007E44F7"/>
    <w:rsid w:val="007F19B5"/>
    <w:rsid w:val="007F2A79"/>
    <w:rsid w:val="007F4291"/>
    <w:rsid w:val="007F5F3F"/>
    <w:rsid w:val="007F737F"/>
    <w:rsid w:val="00802FEA"/>
    <w:rsid w:val="00803394"/>
    <w:rsid w:val="008047A4"/>
    <w:rsid w:val="00804AB8"/>
    <w:rsid w:val="008051A1"/>
    <w:rsid w:val="008100F9"/>
    <w:rsid w:val="008106D6"/>
    <w:rsid w:val="00811953"/>
    <w:rsid w:val="00811B00"/>
    <w:rsid w:val="00814244"/>
    <w:rsid w:val="00814E99"/>
    <w:rsid w:val="0081562B"/>
    <w:rsid w:val="008204FC"/>
    <w:rsid w:val="008209A3"/>
    <w:rsid w:val="00821CB7"/>
    <w:rsid w:val="008227F0"/>
    <w:rsid w:val="00822DCB"/>
    <w:rsid w:val="008314B1"/>
    <w:rsid w:val="008343FA"/>
    <w:rsid w:val="0083698C"/>
    <w:rsid w:val="00836E6D"/>
    <w:rsid w:val="00843CB1"/>
    <w:rsid w:val="00845460"/>
    <w:rsid w:val="00847207"/>
    <w:rsid w:val="00850A0B"/>
    <w:rsid w:val="008519C5"/>
    <w:rsid w:val="00851CF2"/>
    <w:rsid w:val="008527C6"/>
    <w:rsid w:val="008533E0"/>
    <w:rsid w:val="0085552B"/>
    <w:rsid w:val="00855E7D"/>
    <w:rsid w:val="00856DB0"/>
    <w:rsid w:val="00860D14"/>
    <w:rsid w:val="008611FC"/>
    <w:rsid w:val="0086279A"/>
    <w:rsid w:val="00862960"/>
    <w:rsid w:val="008635E8"/>
    <w:rsid w:val="00863C57"/>
    <w:rsid w:val="008642E5"/>
    <w:rsid w:val="00864B12"/>
    <w:rsid w:val="0086561E"/>
    <w:rsid w:val="00866A5D"/>
    <w:rsid w:val="008675EA"/>
    <w:rsid w:val="00867A43"/>
    <w:rsid w:val="008744AC"/>
    <w:rsid w:val="0087699D"/>
    <w:rsid w:val="00877FB9"/>
    <w:rsid w:val="00880E82"/>
    <w:rsid w:val="00880F2C"/>
    <w:rsid w:val="00892962"/>
    <w:rsid w:val="00892F31"/>
    <w:rsid w:val="00893942"/>
    <w:rsid w:val="00893B51"/>
    <w:rsid w:val="00893E06"/>
    <w:rsid w:val="008957CF"/>
    <w:rsid w:val="008979D2"/>
    <w:rsid w:val="008A60E7"/>
    <w:rsid w:val="008B1F83"/>
    <w:rsid w:val="008C296C"/>
    <w:rsid w:val="008C5957"/>
    <w:rsid w:val="008D3E70"/>
    <w:rsid w:val="008D6FF8"/>
    <w:rsid w:val="008D7B37"/>
    <w:rsid w:val="008E024C"/>
    <w:rsid w:val="008E0991"/>
    <w:rsid w:val="008E1B3F"/>
    <w:rsid w:val="008E28D7"/>
    <w:rsid w:val="008E33BD"/>
    <w:rsid w:val="008E455F"/>
    <w:rsid w:val="008E4E49"/>
    <w:rsid w:val="008E5090"/>
    <w:rsid w:val="008E56E7"/>
    <w:rsid w:val="008E7CDB"/>
    <w:rsid w:val="008F5B8E"/>
    <w:rsid w:val="00900DB7"/>
    <w:rsid w:val="00902F26"/>
    <w:rsid w:val="0090307F"/>
    <w:rsid w:val="0090364A"/>
    <w:rsid w:val="00911899"/>
    <w:rsid w:val="00913DBB"/>
    <w:rsid w:val="009150C6"/>
    <w:rsid w:val="00916A2F"/>
    <w:rsid w:val="00916A8D"/>
    <w:rsid w:val="0092016A"/>
    <w:rsid w:val="00920686"/>
    <w:rsid w:val="009213E0"/>
    <w:rsid w:val="00923143"/>
    <w:rsid w:val="00925B26"/>
    <w:rsid w:val="009306F3"/>
    <w:rsid w:val="00931DE4"/>
    <w:rsid w:val="00932364"/>
    <w:rsid w:val="00935F8A"/>
    <w:rsid w:val="00937E90"/>
    <w:rsid w:val="0094282F"/>
    <w:rsid w:val="00945AB8"/>
    <w:rsid w:val="00946BBE"/>
    <w:rsid w:val="00946EF6"/>
    <w:rsid w:val="0095018E"/>
    <w:rsid w:val="009508B3"/>
    <w:rsid w:val="0095132D"/>
    <w:rsid w:val="00951655"/>
    <w:rsid w:val="00951AD9"/>
    <w:rsid w:val="00952F7D"/>
    <w:rsid w:val="00953073"/>
    <w:rsid w:val="00954921"/>
    <w:rsid w:val="009566E3"/>
    <w:rsid w:val="00957302"/>
    <w:rsid w:val="009578B6"/>
    <w:rsid w:val="0096078F"/>
    <w:rsid w:val="00961C45"/>
    <w:rsid w:val="0096296E"/>
    <w:rsid w:val="009653B3"/>
    <w:rsid w:val="009653E5"/>
    <w:rsid w:val="009675BF"/>
    <w:rsid w:val="009773F8"/>
    <w:rsid w:val="00980A6D"/>
    <w:rsid w:val="00982442"/>
    <w:rsid w:val="009839CC"/>
    <w:rsid w:val="009851AE"/>
    <w:rsid w:val="00990531"/>
    <w:rsid w:val="00990F58"/>
    <w:rsid w:val="009921E8"/>
    <w:rsid w:val="009A132A"/>
    <w:rsid w:val="009A1906"/>
    <w:rsid w:val="009A380C"/>
    <w:rsid w:val="009A54A2"/>
    <w:rsid w:val="009B1CC3"/>
    <w:rsid w:val="009B231F"/>
    <w:rsid w:val="009B2968"/>
    <w:rsid w:val="009B497C"/>
    <w:rsid w:val="009B4C7C"/>
    <w:rsid w:val="009B589B"/>
    <w:rsid w:val="009B72D4"/>
    <w:rsid w:val="009C2A34"/>
    <w:rsid w:val="009C3339"/>
    <w:rsid w:val="009C5CFF"/>
    <w:rsid w:val="009D0C2B"/>
    <w:rsid w:val="009D32B9"/>
    <w:rsid w:val="009D4923"/>
    <w:rsid w:val="009D5A1E"/>
    <w:rsid w:val="009E1D51"/>
    <w:rsid w:val="009E2CA3"/>
    <w:rsid w:val="009E3E03"/>
    <w:rsid w:val="009E47AC"/>
    <w:rsid w:val="009E6762"/>
    <w:rsid w:val="009E6BAD"/>
    <w:rsid w:val="009F2DCF"/>
    <w:rsid w:val="009F42F6"/>
    <w:rsid w:val="009F6536"/>
    <w:rsid w:val="009F7F77"/>
    <w:rsid w:val="00A0042A"/>
    <w:rsid w:val="00A00AD0"/>
    <w:rsid w:val="00A00D90"/>
    <w:rsid w:val="00A040A7"/>
    <w:rsid w:val="00A07DCE"/>
    <w:rsid w:val="00A123DD"/>
    <w:rsid w:val="00A13479"/>
    <w:rsid w:val="00A134B4"/>
    <w:rsid w:val="00A16C85"/>
    <w:rsid w:val="00A2463F"/>
    <w:rsid w:val="00A246A7"/>
    <w:rsid w:val="00A305CE"/>
    <w:rsid w:val="00A305D1"/>
    <w:rsid w:val="00A32C03"/>
    <w:rsid w:val="00A33236"/>
    <w:rsid w:val="00A33312"/>
    <w:rsid w:val="00A339B7"/>
    <w:rsid w:val="00A33FCD"/>
    <w:rsid w:val="00A34BEE"/>
    <w:rsid w:val="00A36CF9"/>
    <w:rsid w:val="00A3732A"/>
    <w:rsid w:val="00A403DA"/>
    <w:rsid w:val="00A409FD"/>
    <w:rsid w:val="00A40E87"/>
    <w:rsid w:val="00A443E6"/>
    <w:rsid w:val="00A45401"/>
    <w:rsid w:val="00A45CC2"/>
    <w:rsid w:val="00A478BF"/>
    <w:rsid w:val="00A505D9"/>
    <w:rsid w:val="00A50986"/>
    <w:rsid w:val="00A50AFC"/>
    <w:rsid w:val="00A5249D"/>
    <w:rsid w:val="00A545FF"/>
    <w:rsid w:val="00A54A44"/>
    <w:rsid w:val="00A55977"/>
    <w:rsid w:val="00A56E95"/>
    <w:rsid w:val="00A602AF"/>
    <w:rsid w:val="00A626DE"/>
    <w:rsid w:val="00A62FDE"/>
    <w:rsid w:val="00A64F96"/>
    <w:rsid w:val="00A66891"/>
    <w:rsid w:val="00A67423"/>
    <w:rsid w:val="00A72116"/>
    <w:rsid w:val="00A723A9"/>
    <w:rsid w:val="00A82CEC"/>
    <w:rsid w:val="00A914CA"/>
    <w:rsid w:val="00A91DFE"/>
    <w:rsid w:val="00A9319A"/>
    <w:rsid w:val="00A9632B"/>
    <w:rsid w:val="00AA024B"/>
    <w:rsid w:val="00AA2EDD"/>
    <w:rsid w:val="00AA3164"/>
    <w:rsid w:val="00AA5135"/>
    <w:rsid w:val="00AA616E"/>
    <w:rsid w:val="00AA7281"/>
    <w:rsid w:val="00AA73CC"/>
    <w:rsid w:val="00AB3931"/>
    <w:rsid w:val="00AC165C"/>
    <w:rsid w:val="00AC1816"/>
    <w:rsid w:val="00AC3B33"/>
    <w:rsid w:val="00AC5C02"/>
    <w:rsid w:val="00AC64A1"/>
    <w:rsid w:val="00AD0864"/>
    <w:rsid w:val="00AD2A4A"/>
    <w:rsid w:val="00AD4EBD"/>
    <w:rsid w:val="00AD7867"/>
    <w:rsid w:val="00AE2181"/>
    <w:rsid w:val="00AE2317"/>
    <w:rsid w:val="00AE2883"/>
    <w:rsid w:val="00AE5BD7"/>
    <w:rsid w:val="00AE7844"/>
    <w:rsid w:val="00AF105D"/>
    <w:rsid w:val="00AF1AD7"/>
    <w:rsid w:val="00AF3A85"/>
    <w:rsid w:val="00AF47DF"/>
    <w:rsid w:val="00AF4AE6"/>
    <w:rsid w:val="00AF5ADE"/>
    <w:rsid w:val="00AF6023"/>
    <w:rsid w:val="00AF6A3F"/>
    <w:rsid w:val="00AF6EA7"/>
    <w:rsid w:val="00AF7BE3"/>
    <w:rsid w:val="00B01AC3"/>
    <w:rsid w:val="00B01F20"/>
    <w:rsid w:val="00B03AB2"/>
    <w:rsid w:val="00B03CF7"/>
    <w:rsid w:val="00B03F06"/>
    <w:rsid w:val="00B060E7"/>
    <w:rsid w:val="00B10217"/>
    <w:rsid w:val="00B11D2C"/>
    <w:rsid w:val="00B11D66"/>
    <w:rsid w:val="00B15D0A"/>
    <w:rsid w:val="00B161DC"/>
    <w:rsid w:val="00B167AD"/>
    <w:rsid w:val="00B20FAF"/>
    <w:rsid w:val="00B2260E"/>
    <w:rsid w:val="00B23F48"/>
    <w:rsid w:val="00B25F55"/>
    <w:rsid w:val="00B267E2"/>
    <w:rsid w:val="00B30430"/>
    <w:rsid w:val="00B30824"/>
    <w:rsid w:val="00B34993"/>
    <w:rsid w:val="00B40235"/>
    <w:rsid w:val="00B41102"/>
    <w:rsid w:val="00B4144F"/>
    <w:rsid w:val="00B4292B"/>
    <w:rsid w:val="00B44C83"/>
    <w:rsid w:val="00B50D84"/>
    <w:rsid w:val="00B5186E"/>
    <w:rsid w:val="00B520F3"/>
    <w:rsid w:val="00B56E35"/>
    <w:rsid w:val="00B60FAC"/>
    <w:rsid w:val="00B6293A"/>
    <w:rsid w:val="00B62BF5"/>
    <w:rsid w:val="00B648CA"/>
    <w:rsid w:val="00B65E5B"/>
    <w:rsid w:val="00B67AF4"/>
    <w:rsid w:val="00B71A1F"/>
    <w:rsid w:val="00B74B47"/>
    <w:rsid w:val="00B7552B"/>
    <w:rsid w:val="00B75BF5"/>
    <w:rsid w:val="00B80C2C"/>
    <w:rsid w:val="00B810F6"/>
    <w:rsid w:val="00B86147"/>
    <w:rsid w:val="00B91B3F"/>
    <w:rsid w:val="00B94041"/>
    <w:rsid w:val="00B95484"/>
    <w:rsid w:val="00BA0CBC"/>
    <w:rsid w:val="00BA13C8"/>
    <w:rsid w:val="00BA27EF"/>
    <w:rsid w:val="00BA2D42"/>
    <w:rsid w:val="00BA4382"/>
    <w:rsid w:val="00BB0547"/>
    <w:rsid w:val="00BB2AA7"/>
    <w:rsid w:val="00BB4742"/>
    <w:rsid w:val="00BB476F"/>
    <w:rsid w:val="00BC1FEE"/>
    <w:rsid w:val="00BC2560"/>
    <w:rsid w:val="00BC6202"/>
    <w:rsid w:val="00BD0313"/>
    <w:rsid w:val="00BD3600"/>
    <w:rsid w:val="00BD3A9B"/>
    <w:rsid w:val="00BD5467"/>
    <w:rsid w:val="00BD626C"/>
    <w:rsid w:val="00BE2381"/>
    <w:rsid w:val="00BE2E61"/>
    <w:rsid w:val="00BE2FF5"/>
    <w:rsid w:val="00BE3938"/>
    <w:rsid w:val="00BE6F46"/>
    <w:rsid w:val="00BF4E50"/>
    <w:rsid w:val="00BF57D0"/>
    <w:rsid w:val="00BF5F2A"/>
    <w:rsid w:val="00C00A22"/>
    <w:rsid w:val="00C0457B"/>
    <w:rsid w:val="00C06C46"/>
    <w:rsid w:val="00C169C3"/>
    <w:rsid w:val="00C1708B"/>
    <w:rsid w:val="00C2005B"/>
    <w:rsid w:val="00C24E71"/>
    <w:rsid w:val="00C26087"/>
    <w:rsid w:val="00C3007A"/>
    <w:rsid w:val="00C30BC2"/>
    <w:rsid w:val="00C32152"/>
    <w:rsid w:val="00C356BD"/>
    <w:rsid w:val="00C433F6"/>
    <w:rsid w:val="00C43D66"/>
    <w:rsid w:val="00C4525B"/>
    <w:rsid w:val="00C45B44"/>
    <w:rsid w:val="00C45D0D"/>
    <w:rsid w:val="00C55BFF"/>
    <w:rsid w:val="00C563C1"/>
    <w:rsid w:val="00C5796C"/>
    <w:rsid w:val="00C63355"/>
    <w:rsid w:val="00C63937"/>
    <w:rsid w:val="00C66BF4"/>
    <w:rsid w:val="00C7017D"/>
    <w:rsid w:val="00C70A62"/>
    <w:rsid w:val="00C7106F"/>
    <w:rsid w:val="00C71FA4"/>
    <w:rsid w:val="00C7230F"/>
    <w:rsid w:val="00C73C7C"/>
    <w:rsid w:val="00C73CCF"/>
    <w:rsid w:val="00C746EB"/>
    <w:rsid w:val="00C77F2C"/>
    <w:rsid w:val="00C80156"/>
    <w:rsid w:val="00C80659"/>
    <w:rsid w:val="00C845ED"/>
    <w:rsid w:val="00C862FA"/>
    <w:rsid w:val="00C86A46"/>
    <w:rsid w:val="00C902E2"/>
    <w:rsid w:val="00C90DF5"/>
    <w:rsid w:val="00C93396"/>
    <w:rsid w:val="00C937A3"/>
    <w:rsid w:val="00C93DA5"/>
    <w:rsid w:val="00C948D9"/>
    <w:rsid w:val="00C94D47"/>
    <w:rsid w:val="00C95220"/>
    <w:rsid w:val="00C97074"/>
    <w:rsid w:val="00CA04D6"/>
    <w:rsid w:val="00CA1960"/>
    <w:rsid w:val="00CA285D"/>
    <w:rsid w:val="00CA428B"/>
    <w:rsid w:val="00CA51A4"/>
    <w:rsid w:val="00CA5C69"/>
    <w:rsid w:val="00CB7AD3"/>
    <w:rsid w:val="00CC08BF"/>
    <w:rsid w:val="00CC4B7B"/>
    <w:rsid w:val="00CC6DB7"/>
    <w:rsid w:val="00CC6FCA"/>
    <w:rsid w:val="00CD1AF9"/>
    <w:rsid w:val="00CD4CF6"/>
    <w:rsid w:val="00CD7DB1"/>
    <w:rsid w:val="00CE0C0F"/>
    <w:rsid w:val="00CE1C8D"/>
    <w:rsid w:val="00CE2036"/>
    <w:rsid w:val="00CE3CAA"/>
    <w:rsid w:val="00CE5AC2"/>
    <w:rsid w:val="00CE79F5"/>
    <w:rsid w:val="00CF0163"/>
    <w:rsid w:val="00CF49F0"/>
    <w:rsid w:val="00CF5988"/>
    <w:rsid w:val="00D01FA4"/>
    <w:rsid w:val="00D0392B"/>
    <w:rsid w:val="00D13016"/>
    <w:rsid w:val="00D15168"/>
    <w:rsid w:val="00D158B0"/>
    <w:rsid w:val="00D17119"/>
    <w:rsid w:val="00D17340"/>
    <w:rsid w:val="00D200D5"/>
    <w:rsid w:val="00D21CF6"/>
    <w:rsid w:val="00D22F32"/>
    <w:rsid w:val="00D25B3B"/>
    <w:rsid w:val="00D274C2"/>
    <w:rsid w:val="00D314A9"/>
    <w:rsid w:val="00D31C3D"/>
    <w:rsid w:val="00D341E7"/>
    <w:rsid w:val="00D3514F"/>
    <w:rsid w:val="00D364BE"/>
    <w:rsid w:val="00D37469"/>
    <w:rsid w:val="00D37F5B"/>
    <w:rsid w:val="00D4491E"/>
    <w:rsid w:val="00D44C52"/>
    <w:rsid w:val="00D45FDA"/>
    <w:rsid w:val="00D462EF"/>
    <w:rsid w:val="00D4746F"/>
    <w:rsid w:val="00D5005D"/>
    <w:rsid w:val="00D523D4"/>
    <w:rsid w:val="00D52CEE"/>
    <w:rsid w:val="00D52EE0"/>
    <w:rsid w:val="00D57ADF"/>
    <w:rsid w:val="00D606E7"/>
    <w:rsid w:val="00D61527"/>
    <w:rsid w:val="00D61E55"/>
    <w:rsid w:val="00D63122"/>
    <w:rsid w:val="00D6487A"/>
    <w:rsid w:val="00D65279"/>
    <w:rsid w:val="00D71B37"/>
    <w:rsid w:val="00D74897"/>
    <w:rsid w:val="00D75762"/>
    <w:rsid w:val="00D7651F"/>
    <w:rsid w:val="00D773F0"/>
    <w:rsid w:val="00D8447B"/>
    <w:rsid w:val="00D84498"/>
    <w:rsid w:val="00D876D4"/>
    <w:rsid w:val="00D876E5"/>
    <w:rsid w:val="00D908A4"/>
    <w:rsid w:val="00D928DC"/>
    <w:rsid w:val="00D934C5"/>
    <w:rsid w:val="00D954CC"/>
    <w:rsid w:val="00DA2715"/>
    <w:rsid w:val="00DA3151"/>
    <w:rsid w:val="00DA3BD3"/>
    <w:rsid w:val="00DA494E"/>
    <w:rsid w:val="00DA678A"/>
    <w:rsid w:val="00DA7798"/>
    <w:rsid w:val="00DB0F4D"/>
    <w:rsid w:val="00DB3186"/>
    <w:rsid w:val="00DC13AF"/>
    <w:rsid w:val="00DC151B"/>
    <w:rsid w:val="00DC2103"/>
    <w:rsid w:val="00DC2A97"/>
    <w:rsid w:val="00DC365B"/>
    <w:rsid w:val="00DC517C"/>
    <w:rsid w:val="00DD0D4A"/>
    <w:rsid w:val="00DD126F"/>
    <w:rsid w:val="00DD3E20"/>
    <w:rsid w:val="00DD4100"/>
    <w:rsid w:val="00DD630C"/>
    <w:rsid w:val="00DD6EF3"/>
    <w:rsid w:val="00DE1F18"/>
    <w:rsid w:val="00DE24DD"/>
    <w:rsid w:val="00DE461C"/>
    <w:rsid w:val="00DE49C6"/>
    <w:rsid w:val="00DE796F"/>
    <w:rsid w:val="00DF1365"/>
    <w:rsid w:val="00DF216B"/>
    <w:rsid w:val="00DF3105"/>
    <w:rsid w:val="00DF3EA3"/>
    <w:rsid w:val="00DF6AC5"/>
    <w:rsid w:val="00E021EE"/>
    <w:rsid w:val="00E04DAE"/>
    <w:rsid w:val="00E05AA7"/>
    <w:rsid w:val="00E07969"/>
    <w:rsid w:val="00E07D6F"/>
    <w:rsid w:val="00E119CF"/>
    <w:rsid w:val="00E14982"/>
    <w:rsid w:val="00E15699"/>
    <w:rsid w:val="00E17D44"/>
    <w:rsid w:val="00E20276"/>
    <w:rsid w:val="00E2329B"/>
    <w:rsid w:val="00E24814"/>
    <w:rsid w:val="00E307CD"/>
    <w:rsid w:val="00E31E2D"/>
    <w:rsid w:val="00E32A76"/>
    <w:rsid w:val="00E357BA"/>
    <w:rsid w:val="00E36D23"/>
    <w:rsid w:val="00E41818"/>
    <w:rsid w:val="00E41D52"/>
    <w:rsid w:val="00E41E44"/>
    <w:rsid w:val="00E426D4"/>
    <w:rsid w:val="00E439EF"/>
    <w:rsid w:val="00E44B70"/>
    <w:rsid w:val="00E45AC5"/>
    <w:rsid w:val="00E460E1"/>
    <w:rsid w:val="00E46E06"/>
    <w:rsid w:val="00E5103F"/>
    <w:rsid w:val="00E53422"/>
    <w:rsid w:val="00E5353A"/>
    <w:rsid w:val="00E55B80"/>
    <w:rsid w:val="00E55F11"/>
    <w:rsid w:val="00E56B97"/>
    <w:rsid w:val="00E571D2"/>
    <w:rsid w:val="00E62CB0"/>
    <w:rsid w:val="00E636BF"/>
    <w:rsid w:val="00E709A1"/>
    <w:rsid w:val="00E733AD"/>
    <w:rsid w:val="00E756B6"/>
    <w:rsid w:val="00E75F81"/>
    <w:rsid w:val="00E80820"/>
    <w:rsid w:val="00E80CAF"/>
    <w:rsid w:val="00E8254F"/>
    <w:rsid w:val="00E82560"/>
    <w:rsid w:val="00E832AC"/>
    <w:rsid w:val="00E846EE"/>
    <w:rsid w:val="00E878AB"/>
    <w:rsid w:val="00E87D01"/>
    <w:rsid w:val="00E91CA3"/>
    <w:rsid w:val="00E92E98"/>
    <w:rsid w:val="00E92EF4"/>
    <w:rsid w:val="00E94E42"/>
    <w:rsid w:val="00E95AEF"/>
    <w:rsid w:val="00EA1612"/>
    <w:rsid w:val="00EA35E9"/>
    <w:rsid w:val="00EA4A50"/>
    <w:rsid w:val="00EA4EF5"/>
    <w:rsid w:val="00EB001E"/>
    <w:rsid w:val="00EB4301"/>
    <w:rsid w:val="00EB6AD5"/>
    <w:rsid w:val="00EC20FC"/>
    <w:rsid w:val="00EC7921"/>
    <w:rsid w:val="00ED0985"/>
    <w:rsid w:val="00ED30F6"/>
    <w:rsid w:val="00ED4A18"/>
    <w:rsid w:val="00ED65E6"/>
    <w:rsid w:val="00ED7DB0"/>
    <w:rsid w:val="00EE1D8E"/>
    <w:rsid w:val="00EE1F8D"/>
    <w:rsid w:val="00EE3158"/>
    <w:rsid w:val="00EE4CCC"/>
    <w:rsid w:val="00EE5E5F"/>
    <w:rsid w:val="00EE628B"/>
    <w:rsid w:val="00EE782C"/>
    <w:rsid w:val="00EE7940"/>
    <w:rsid w:val="00EF00B5"/>
    <w:rsid w:val="00EF33B9"/>
    <w:rsid w:val="00EF4BA4"/>
    <w:rsid w:val="00EF6D45"/>
    <w:rsid w:val="00EF724D"/>
    <w:rsid w:val="00F00C7F"/>
    <w:rsid w:val="00F00D9C"/>
    <w:rsid w:val="00F02DC0"/>
    <w:rsid w:val="00F03B76"/>
    <w:rsid w:val="00F05F16"/>
    <w:rsid w:val="00F06AB0"/>
    <w:rsid w:val="00F12E3B"/>
    <w:rsid w:val="00F135F9"/>
    <w:rsid w:val="00F15417"/>
    <w:rsid w:val="00F202AC"/>
    <w:rsid w:val="00F216FA"/>
    <w:rsid w:val="00F223C8"/>
    <w:rsid w:val="00F2347F"/>
    <w:rsid w:val="00F244E3"/>
    <w:rsid w:val="00F25C24"/>
    <w:rsid w:val="00F310C3"/>
    <w:rsid w:val="00F3151D"/>
    <w:rsid w:val="00F34EEC"/>
    <w:rsid w:val="00F3513C"/>
    <w:rsid w:val="00F35253"/>
    <w:rsid w:val="00F37436"/>
    <w:rsid w:val="00F408CC"/>
    <w:rsid w:val="00F4393B"/>
    <w:rsid w:val="00F45E7E"/>
    <w:rsid w:val="00F506F5"/>
    <w:rsid w:val="00F50F83"/>
    <w:rsid w:val="00F5188A"/>
    <w:rsid w:val="00F52F9C"/>
    <w:rsid w:val="00F53EA7"/>
    <w:rsid w:val="00F54310"/>
    <w:rsid w:val="00F55CAD"/>
    <w:rsid w:val="00F56C77"/>
    <w:rsid w:val="00F57B20"/>
    <w:rsid w:val="00F60A3F"/>
    <w:rsid w:val="00F63201"/>
    <w:rsid w:val="00F643C3"/>
    <w:rsid w:val="00F65487"/>
    <w:rsid w:val="00F65779"/>
    <w:rsid w:val="00F67223"/>
    <w:rsid w:val="00F704F6"/>
    <w:rsid w:val="00F70C15"/>
    <w:rsid w:val="00F73643"/>
    <w:rsid w:val="00F73C96"/>
    <w:rsid w:val="00F77E49"/>
    <w:rsid w:val="00F80B4E"/>
    <w:rsid w:val="00F80E07"/>
    <w:rsid w:val="00F8560B"/>
    <w:rsid w:val="00F857D0"/>
    <w:rsid w:val="00F860E0"/>
    <w:rsid w:val="00F9254D"/>
    <w:rsid w:val="00F932E8"/>
    <w:rsid w:val="00F956E8"/>
    <w:rsid w:val="00F96C63"/>
    <w:rsid w:val="00F9768B"/>
    <w:rsid w:val="00FA1A78"/>
    <w:rsid w:val="00FA2A40"/>
    <w:rsid w:val="00FA4EE8"/>
    <w:rsid w:val="00FA6096"/>
    <w:rsid w:val="00FA79AF"/>
    <w:rsid w:val="00FB250B"/>
    <w:rsid w:val="00FC5F72"/>
    <w:rsid w:val="00FD1DAB"/>
    <w:rsid w:val="00FD585D"/>
    <w:rsid w:val="00FD5B6B"/>
    <w:rsid w:val="00FD5C34"/>
    <w:rsid w:val="00FD5F83"/>
    <w:rsid w:val="00FD61C4"/>
    <w:rsid w:val="00FE1932"/>
    <w:rsid w:val="00FE553B"/>
    <w:rsid w:val="00FE7BE6"/>
    <w:rsid w:val="00FF019C"/>
    <w:rsid w:val="00FF6C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056F7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7"/>
    <w:qFormat/>
    <w:rsid w:val="00216982"/>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3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BodyText">
    <w:name w:val="Body Text"/>
    <w:basedOn w:val="Normal"/>
    <w:link w:val="BodyTextChar"/>
    <w:rsid w:val="001244E5"/>
    <w:pPr>
      <w:spacing w:after="220" w:line="220" w:lineRule="atLeast"/>
    </w:pPr>
    <w:rPr>
      <w:rFonts w:eastAsiaTheme="minorEastAsia"/>
      <w:sz w:val="21"/>
      <w:szCs w:val="21"/>
    </w:rPr>
  </w:style>
  <w:style w:type="character" w:customStyle="1" w:styleId="BodyTextChar">
    <w:name w:val="Body Text Char"/>
    <w:basedOn w:val="DefaultParagraphFont"/>
    <w:link w:val="BodyText"/>
    <w:rsid w:val="001244E5"/>
    <w:rPr>
      <w:rFonts w:eastAsiaTheme="minorEastAsia"/>
      <w:sz w:val="21"/>
      <w:szCs w:val="21"/>
    </w:rPr>
  </w:style>
  <w:style w:type="character" w:customStyle="1" w:styleId="MessageHeaderLabel">
    <w:name w:val="Message Header Label"/>
    <w:rsid w:val="001244E5"/>
    <w:rPr>
      <w:rFonts w:ascii="Arial" w:hAnsi="Arial"/>
      <w:b/>
      <w:spacing w:val="-4"/>
      <w:sz w:val="18"/>
      <w:vertAlign w:val="baseline"/>
    </w:rPr>
  </w:style>
  <w:style w:type="paragraph" w:styleId="ListParagraph">
    <w:name w:val="List Paragraph"/>
    <w:basedOn w:val="Normal"/>
    <w:uiPriority w:val="34"/>
    <w:qFormat/>
    <w:rsid w:val="004706AC"/>
    <w:pPr>
      <w:ind w:left="720"/>
      <w:contextualSpacing/>
    </w:pPr>
    <w:rPr>
      <w:rFonts w:ascii="Times New Roman" w:eastAsia="Times New Roman" w:hAnsi="Times New Roman" w:cs="Times New Roman"/>
    </w:rPr>
  </w:style>
  <w:style w:type="paragraph" w:styleId="Caption">
    <w:name w:val="caption"/>
    <w:basedOn w:val="Normal"/>
    <w:next w:val="Normal"/>
    <w:uiPriority w:val="35"/>
    <w:semiHidden/>
    <w:qFormat/>
    <w:rsid w:val="00063D32"/>
    <w:pPr>
      <w:spacing w:after="200"/>
    </w:pPr>
    <w:rPr>
      <w:i/>
      <w:iCs/>
      <w:color w:val="5E5E5E" w:themeColor="text2"/>
      <w:sz w:val="18"/>
      <w:szCs w:val="18"/>
    </w:rPr>
  </w:style>
  <w:style w:type="character" w:styleId="CommentReference">
    <w:name w:val="annotation reference"/>
    <w:basedOn w:val="DefaultParagraphFont"/>
    <w:uiPriority w:val="99"/>
    <w:semiHidden/>
    <w:rsid w:val="00D21CF6"/>
    <w:rPr>
      <w:sz w:val="16"/>
      <w:szCs w:val="16"/>
    </w:rPr>
  </w:style>
  <w:style w:type="paragraph" w:styleId="CommentText">
    <w:name w:val="annotation text"/>
    <w:basedOn w:val="Normal"/>
    <w:link w:val="CommentTextChar"/>
    <w:uiPriority w:val="99"/>
    <w:semiHidden/>
    <w:rsid w:val="00D21CF6"/>
    <w:rPr>
      <w:sz w:val="20"/>
      <w:szCs w:val="20"/>
    </w:rPr>
  </w:style>
  <w:style w:type="character" w:customStyle="1" w:styleId="CommentTextChar">
    <w:name w:val="Comment Text Char"/>
    <w:basedOn w:val="DefaultParagraphFont"/>
    <w:link w:val="CommentText"/>
    <w:uiPriority w:val="99"/>
    <w:semiHidden/>
    <w:rsid w:val="00D21CF6"/>
    <w:rPr>
      <w:sz w:val="20"/>
      <w:szCs w:val="20"/>
    </w:rPr>
  </w:style>
  <w:style w:type="paragraph" w:styleId="CommentSubject">
    <w:name w:val="annotation subject"/>
    <w:basedOn w:val="CommentText"/>
    <w:next w:val="CommentText"/>
    <w:link w:val="CommentSubjectChar"/>
    <w:uiPriority w:val="99"/>
    <w:semiHidden/>
    <w:unhideWhenUsed/>
    <w:rsid w:val="00D21CF6"/>
    <w:rPr>
      <w:b/>
      <w:bCs/>
    </w:rPr>
  </w:style>
  <w:style w:type="character" w:customStyle="1" w:styleId="CommentSubjectChar">
    <w:name w:val="Comment Subject Char"/>
    <w:basedOn w:val="CommentTextChar"/>
    <w:link w:val="CommentSubject"/>
    <w:uiPriority w:val="99"/>
    <w:semiHidden/>
    <w:rsid w:val="00D21CF6"/>
    <w:rPr>
      <w:b/>
      <w:bCs/>
      <w:sz w:val="20"/>
      <w:szCs w:val="20"/>
    </w:rPr>
  </w:style>
  <w:style w:type="paragraph" w:styleId="BodyText3">
    <w:name w:val="Body Text 3"/>
    <w:basedOn w:val="Normal"/>
    <w:link w:val="BodyText3Char"/>
    <w:uiPriority w:val="99"/>
    <w:semiHidden/>
    <w:rsid w:val="00EB6AD5"/>
    <w:pPr>
      <w:spacing w:after="120"/>
    </w:pPr>
    <w:rPr>
      <w:sz w:val="16"/>
      <w:szCs w:val="16"/>
    </w:rPr>
  </w:style>
  <w:style w:type="character" w:customStyle="1" w:styleId="BodyText3Char">
    <w:name w:val="Body Text 3 Char"/>
    <w:basedOn w:val="DefaultParagraphFont"/>
    <w:link w:val="BodyText3"/>
    <w:uiPriority w:val="99"/>
    <w:semiHidden/>
    <w:rsid w:val="00EB6AD5"/>
    <w:rPr>
      <w:sz w:val="16"/>
      <w:szCs w:val="16"/>
    </w:rPr>
  </w:style>
  <w:style w:type="paragraph" w:styleId="BodyTextIndent">
    <w:name w:val="Body Text Indent"/>
    <w:basedOn w:val="Normal"/>
    <w:link w:val="BodyTextIndentChar"/>
    <w:uiPriority w:val="99"/>
    <w:semiHidden/>
    <w:rsid w:val="001F7833"/>
    <w:pPr>
      <w:spacing w:after="120"/>
      <w:ind w:left="360"/>
    </w:pPr>
  </w:style>
  <w:style w:type="character" w:customStyle="1" w:styleId="BodyTextIndentChar">
    <w:name w:val="Body Text Indent Char"/>
    <w:basedOn w:val="DefaultParagraphFont"/>
    <w:link w:val="BodyTextIndent"/>
    <w:uiPriority w:val="99"/>
    <w:semiHidden/>
    <w:rsid w:val="001F7833"/>
  </w:style>
  <w:style w:type="character" w:styleId="Hyperlink">
    <w:name w:val="Hyperlink"/>
    <w:basedOn w:val="DefaultParagraphFont"/>
    <w:uiPriority w:val="99"/>
    <w:semiHidden/>
    <w:rsid w:val="00F73643"/>
    <w:rPr>
      <w:color w:val="0000FF" w:themeColor="hyperlink"/>
      <w:u w:val="single"/>
    </w:rPr>
  </w:style>
  <w:style w:type="character" w:customStyle="1" w:styleId="UnresolvedMention">
    <w:name w:val="Unresolved Mention"/>
    <w:basedOn w:val="DefaultParagraphFont"/>
    <w:uiPriority w:val="99"/>
    <w:semiHidden/>
    <w:unhideWhenUsed/>
    <w:rsid w:val="00F736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4268150">
      <w:bodyDiv w:val="1"/>
      <w:marLeft w:val="0"/>
      <w:marRight w:val="0"/>
      <w:marTop w:val="0"/>
      <w:marBottom w:val="0"/>
      <w:divBdr>
        <w:top w:val="none" w:sz="0" w:space="0" w:color="auto"/>
        <w:left w:val="none" w:sz="0" w:space="0" w:color="auto"/>
        <w:bottom w:val="none" w:sz="0" w:space="0" w:color="auto"/>
        <w:right w:val="none" w:sz="0" w:space="0" w:color="auto"/>
      </w:divBdr>
      <w:divsChild>
        <w:div w:id="218445381">
          <w:marLeft w:val="446"/>
          <w:marRight w:val="0"/>
          <w:marTop w:val="115"/>
          <w:marBottom w:val="120"/>
          <w:divBdr>
            <w:top w:val="none" w:sz="0" w:space="0" w:color="auto"/>
            <w:left w:val="none" w:sz="0" w:space="0" w:color="auto"/>
            <w:bottom w:val="none" w:sz="0" w:space="0" w:color="auto"/>
            <w:right w:val="none" w:sz="0" w:space="0" w:color="auto"/>
          </w:divBdr>
        </w:div>
        <w:div w:id="1061441662">
          <w:marLeft w:val="446"/>
          <w:marRight w:val="0"/>
          <w:marTop w:val="115"/>
          <w:marBottom w:val="120"/>
          <w:divBdr>
            <w:top w:val="none" w:sz="0" w:space="0" w:color="auto"/>
            <w:left w:val="none" w:sz="0" w:space="0" w:color="auto"/>
            <w:bottom w:val="none" w:sz="0" w:space="0" w:color="auto"/>
            <w:right w:val="none" w:sz="0" w:space="0" w:color="auto"/>
          </w:divBdr>
        </w:div>
        <w:div w:id="1606766347">
          <w:marLeft w:val="446"/>
          <w:marRight w:val="0"/>
          <w:marTop w:val="115"/>
          <w:marBottom w:val="120"/>
          <w:divBdr>
            <w:top w:val="none" w:sz="0" w:space="0" w:color="auto"/>
            <w:left w:val="none" w:sz="0" w:space="0" w:color="auto"/>
            <w:bottom w:val="none" w:sz="0" w:space="0" w:color="auto"/>
            <w:right w:val="none" w:sz="0" w:space="0" w:color="auto"/>
          </w:divBdr>
        </w:div>
        <w:div w:id="1992978355">
          <w:marLeft w:val="446"/>
          <w:marRight w:val="0"/>
          <w:marTop w:val="115"/>
          <w:marBottom w:val="120"/>
          <w:divBdr>
            <w:top w:val="none" w:sz="0" w:space="0" w:color="auto"/>
            <w:left w:val="none" w:sz="0" w:space="0" w:color="auto"/>
            <w:bottom w:val="none" w:sz="0" w:space="0" w:color="auto"/>
            <w:right w:val="none" w:sz="0" w:space="0" w:color="auto"/>
          </w:divBdr>
        </w:div>
      </w:divsChild>
    </w:div>
    <w:div w:id="1981882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lymouthmn.gov/departments/community-development/housing/senior-housing" TargetMode="External"/><Relationship Id="rId22" Type="http://schemas.openxmlformats.org/officeDocument/2006/relationships/image" Target="media/image11.sv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09B3CA-0C8C-48D4-A94D-FB24C1AB21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E1E1983F-6286-415F-8BD0-D2570EFEFB27}">
  <ds:schemaRefs>
    <ds:schemaRef ds:uri="http://schemas.microsoft.com/office/2006/documentManagement/types"/>
    <ds:schemaRef ds:uri="http://purl.org/dc/terms/"/>
    <ds:schemaRef ds:uri="http://schemas.openxmlformats.org/package/2006/metadata/core-properties"/>
    <ds:schemaRef ds:uri="16c05727-aa75-4e4a-9b5f-8a80a1165891"/>
    <ds:schemaRef ds:uri="http://purl.org/dc/dcmitype/"/>
    <ds:schemaRef ds:uri="http://schemas.microsoft.com/office/infopath/2007/PartnerControls"/>
    <ds:schemaRef ds:uri="http://purl.org/dc/elements/1.1/"/>
    <ds:schemaRef ds:uri="http://schemas.microsoft.com/office/2006/metadata/properties"/>
    <ds:schemaRef ds:uri="71af3243-3dd4-4a8d-8c0d-dd76da1f02a5"/>
    <ds:schemaRef ds:uri="http://www.w3.org/XML/1998/namespace"/>
  </ds:schemaRefs>
</ds:datastoreItem>
</file>

<file path=customXml/itemProps4.xml><?xml version="1.0" encoding="utf-8"?>
<ds:datastoreItem xmlns:ds="http://schemas.openxmlformats.org/officeDocument/2006/customXml" ds:itemID="{753BD43F-5C9D-4513-A2B3-D97480679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Modern report</Template>
  <TotalTime>0</TotalTime>
  <Pages>15</Pages>
  <Words>2657</Words>
  <Characters>15151</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2021-02-23T13:58:00Z</dcterms:created>
  <dcterms:modified xsi:type="dcterms:W3CDTF">2021-02-23T13:58:00Z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